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12F" w:rsidRPr="0005135E" w:rsidRDefault="0094512F" w:rsidP="0094512F">
      <w:pPr>
        <w:tabs>
          <w:tab w:val="center" w:pos="4608"/>
        </w:tabs>
        <w:jc w:val="center"/>
        <w:rPr>
          <w:rFonts w:ascii="Times New Roman" w:eastAsia="Times New Roman" w:hAnsi="Times New Roman"/>
          <w:b/>
          <w:sz w:val="32"/>
          <w:szCs w:val="20"/>
        </w:rPr>
      </w:pPr>
      <w:r w:rsidRPr="0005135E">
        <w:rPr>
          <w:rFonts w:ascii="Times New Roman" w:eastAsia="Times New Roman" w:hAnsi="Times New Roman"/>
          <w:b/>
          <w:sz w:val="32"/>
          <w:szCs w:val="20"/>
        </w:rPr>
        <w:t>TOWN OF PLATTSBURGH</w:t>
      </w:r>
    </w:p>
    <w:p w:rsidR="0094512F" w:rsidRPr="0005135E" w:rsidRDefault="0094512F" w:rsidP="0094512F">
      <w:pPr>
        <w:keepNext/>
        <w:tabs>
          <w:tab w:val="center" w:pos="4608"/>
        </w:tabs>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E50B6D">
        <w:rPr>
          <w:rFonts w:ascii="Times New Roman" w:eastAsia="Times New Roman" w:hAnsi="Times New Roman"/>
          <w:b/>
          <w:sz w:val="32"/>
          <w:szCs w:val="20"/>
        </w:rPr>
        <w:t xml:space="preserve"> MONTLHY</w:t>
      </w:r>
      <w:r w:rsidRPr="0005135E">
        <w:rPr>
          <w:rFonts w:ascii="Times New Roman" w:eastAsia="Times New Roman" w:hAnsi="Times New Roman"/>
          <w:b/>
          <w:sz w:val="32"/>
          <w:szCs w:val="20"/>
        </w:rPr>
        <w:t xml:space="preserve"> MEETING</w:t>
      </w:r>
    </w:p>
    <w:p w:rsidR="0094512F" w:rsidRPr="0005135E" w:rsidRDefault="00BE5E5A" w:rsidP="0094512F">
      <w:pPr>
        <w:keepNext/>
        <w:tabs>
          <w:tab w:val="center" w:pos="4608"/>
        </w:tabs>
        <w:jc w:val="center"/>
        <w:outlineLvl w:val="0"/>
        <w:rPr>
          <w:rFonts w:ascii="Times New Roman" w:eastAsia="Times New Roman" w:hAnsi="Times New Roman"/>
          <w:b/>
          <w:sz w:val="32"/>
          <w:szCs w:val="32"/>
        </w:rPr>
      </w:pPr>
      <w:r>
        <w:rPr>
          <w:rFonts w:ascii="Times New Roman" w:eastAsia="Times New Roman" w:hAnsi="Times New Roman"/>
          <w:b/>
          <w:sz w:val="32"/>
          <w:szCs w:val="32"/>
        </w:rPr>
        <w:t>March 3</w:t>
      </w:r>
      <w:r w:rsidR="0094512F" w:rsidRPr="0005135E">
        <w:rPr>
          <w:rFonts w:ascii="Times New Roman" w:eastAsia="Times New Roman" w:hAnsi="Times New Roman"/>
          <w:b/>
          <w:sz w:val="32"/>
          <w:szCs w:val="32"/>
        </w:rPr>
        <w:t>, 20</w:t>
      </w:r>
      <w:r>
        <w:rPr>
          <w:rFonts w:ascii="Times New Roman" w:eastAsia="Times New Roman" w:hAnsi="Times New Roman"/>
          <w:b/>
          <w:sz w:val="32"/>
          <w:szCs w:val="32"/>
        </w:rPr>
        <w:t>22</w:t>
      </w:r>
    </w:p>
    <w:p w:rsidR="0094512F" w:rsidRPr="0005135E" w:rsidRDefault="0094512F" w:rsidP="0094512F">
      <w:pPr>
        <w:rPr>
          <w:rFonts w:ascii="Times New Roman" w:eastAsia="Times New Roman" w:hAnsi="Times New Roman"/>
          <w:sz w:val="24"/>
          <w:szCs w:val="20"/>
        </w:rPr>
      </w:pPr>
    </w:p>
    <w:p w:rsidR="0094512F" w:rsidRPr="0005135E" w:rsidRDefault="0094512F" w:rsidP="0094512F">
      <w:pPr>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94512F" w:rsidRPr="00671F6B" w:rsidRDefault="00BE5E5A" w:rsidP="0094512F">
      <w:pPr>
        <w:jc w:val="both"/>
        <w:rPr>
          <w:rFonts w:ascii="Times New Roman" w:eastAsia="Times New Roman" w:hAnsi="Times New Roman"/>
          <w:b/>
          <w:u w:val="single"/>
        </w:rPr>
      </w:pPr>
      <w:r w:rsidRPr="00671F6B">
        <w:rPr>
          <w:rFonts w:ascii="Times New Roman" w:eastAsia="Times New Roman" w:hAnsi="Times New Roman"/>
          <w:b/>
          <w:u w:val="single"/>
        </w:rPr>
        <w:t>Resolution NO. 022</w:t>
      </w:r>
      <w:r w:rsidR="0094512F" w:rsidRPr="00671F6B">
        <w:rPr>
          <w:rFonts w:ascii="Times New Roman" w:eastAsia="Times New Roman" w:hAnsi="Times New Roman"/>
          <w:b/>
          <w:u w:val="single"/>
        </w:rPr>
        <w:t>-</w:t>
      </w:r>
      <w:r w:rsidR="00671F6B" w:rsidRPr="00671F6B">
        <w:rPr>
          <w:rFonts w:ascii="Times New Roman" w:eastAsia="Times New Roman" w:hAnsi="Times New Roman"/>
          <w:b/>
          <w:u w:val="single"/>
        </w:rPr>
        <w:t>062</w:t>
      </w:r>
      <w:r w:rsidRPr="00671F6B">
        <w:rPr>
          <w:rFonts w:ascii="Times New Roman" w:eastAsia="Times New Roman" w:hAnsi="Times New Roman"/>
          <w:b/>
        </w:rPr>
        <w:tab/>
      </w:r>
      <w:r w:rsidRPr="00671F6B">
        <w:rPr>
          <w:rFonts w:ascii="Times New Roman" w:eastAsia="Times New Roman" w:hAnsi="Times New Roman"/>
          <w:b/>
        </w:rPr>
        <w:tab/>
      </w:r>
      <w:r w:rsidRPr="00671F6B">
        <w:rPr>
          <w:rFonts w:ascii="Times New Roman" w:eastAsia="Times New Roman" w:hAnsi="Times New Roman"/>
          <w:b/>
        </w:rPr>
        <w:tab/>
      </w:r>
      <w:r w:rsidRPr="00671F6B">
        <w:rPr>
          <w:rFonts w:ascii="Times New Roman" w:eastAsia="Times New Roman" w:hAnsi="Times New Roman"/>
          <w:b/>
        </w:rPr>
        <w:tab/>
      </w:r>
      <w:r w:rsidRPr="00671F6B">
        <w:rPr>
          <w:rFonts w:ascii="Times New Roman" w:eastAsia="Times New Roman" w:hAnsi="Times New Roman"/>
          <w:b/>
        </w:rPr>
        <w:tab/>
      </w:r>
      <w:r w:rsidRPr="00671F6B">
        <w:rPr>
          <w:rFonts w:ascii="Times New Roman" w:eastAsia="Times New Roman" w:hAnsi="Times New Roman"/>
          <w:b/>
          <w:u w:val="single"/>
        </w:rPr>
        <w:t>Bus Shelter</w:t>
      </w:r>
      <w:r w:rsidR="0094512F" w:rsidRPr="00671F6B">
        <w:rPr>
          <w:rFonts w:ascii="Times New Roman" w:eastAsia="Times New Roman" w:hAnsi="Times New Roman"/>
          <w:b/>
          <w:u w:val="single"/>
        </w:rPr>
        <w:t xml:space="preserve"> MOU</w:t>
      </w:r>
      <w:r w:rsidRPr="00671F6B">
        <w:rPr>
          <w:rFonts w:ascii="Times New Roman" w:eastAsia="Times New Roman" w:hAnsi="Times New Roman"/>
          <w:b/>
          <w:u w:val="single"/>
        </w:rPr>
        <w:t xml:space="preserve"> St. </w:t>
      </w:r>
      <w:proofErr w:type="spellStart"/>
      <w:r w:rsidRPr="00671F6B">
        <w:rPr>
          <w:rFonts w:ascii="Times New Roman" w:eastAsia="Times New Roman" w:hAnsi="Times New Roman"/>
          <w:b/>
          <w:u w:val="single"/>
        </w:rPr>
        <w:t>Joeseph’s</w:t>
      </w:r>
      <w:proofErr w:type="spellEnd"/>
      <w:r w:rsidR="0094512F" w:rsidRPr="00671F6B">
        <w:rPr>
          <w:rFonts w:ascii="Times New Roman" w:eastAsia="Times New Roman" w:hAnsi="Times New Roman"/>
          <w:b/>
          <w:u w:val="single"/>
        </w:rPr>
        <w:t xml:space="preserve">     </w:t>
      </w:r>
    </w:p>
    <w:p w:rsidR="0094512F" w:rsidRPr="00671F6B" w:rsidRDefault="0094512F" w:rsidP="00671F6B">
      <w:pPr>
        <w:pStyle w:val="Normal0"/>
        <w:tabs>
          <w:tab w:val="left" w:pos="8100"/>
        </w:tabs>
        <w:spacing w:before="200" w:line="260" w:lineRule="atLeast"/>
        <w:jc w:val="both"/>
        <w:rPr>
          <w:sz w:val="22"/>
          <w:szCs w:val="22"/>
        </w:rPr>
      </w:pPr>
      <w:r w:rsidRPr="00671F6B">
        <w:rPr>
          <w:b/>
          <w:sz w:val="22"/>
          <w:szCs w:val="22"/>
        </w:rPr>
        <w:t xml:space="preserve">                                                            </w:t>
      </w:r>
      <w:r w:rsidRPr="00671F6B">
        <w:rPr>
          <w:i/>
          <w:iCs/>
          <w:vanish/>
          <w:color w:val="000000"/>
          <w:sz w:val="22"/>
          <w:szCs w:val="22"/>
        </w:rPr>
        <w:t>Friends of Saranac River Trail is a grass-roots group formed to develop and promote the tourist, recreational, commercial, historical, and natural opportunities of the Saranac River Trail by providing public information; coordinating volunteer opportunities; developing and purchasing trail amenities such as signs, benches</w:t>
      </w:r>
    </w:p>
    <w:p w:rsidR="0094512F" w:rsidRPr="00671F6B" w:rsidRDefault="0094512F" w:rsidP="0094512F">
      <w:pPr>
        <w:jc w:val="both"/>
        <w:rPr>
          <w:rFonts w:ascii="Times New Roman" w:eastAsia="Times New Roman" w:hAnsi="Times New Roman" w:cs="Times New Roman"/>
        </w:rPr>
      </w:pPr>
      <w:r w:rsidRPr="00671F6B">
        <w:rPr>
          <w:rFonts w:ascii="Times New Roman" w:eastAsia="Times New Roman" w:hAnsi="Times New Roman" w:cs="Times New Roman"/>
        </w:rPr>
        <w:t xml:space="preserve">   </w:t>
      </w:r>
      <w:r w:rsidRPr="00671F6B">
        <w:rPr>
          <w:rFonts w:ascii="Times New Roman" w:eastAsia="Times New Roman" w:hAnsi="Times New Roman" w:cs="Times New Roman"/>
        </w:rPr>
        <w:tab/>
        <w:t xml:space="preserve">  </w:t>
      </w:r>
      <w:r w:rsidRPr="00671F6B">
        <w:rPr>
          <w:rFonts w:ascii="Times New Roman" w:eastAsia="Times New Roman" w:hAnsi="Times New Roman" w:cs="Times New Roman"/>
          <w:b/>
        </w:rPr>
        <w:t xml:space="preserve">WHEREAS, </w:t>
      </w:r>
      <w:r w:rsidRPr="00671F6B">
        <w:rPr>
          <w:rFonts w:ascii="Times New Roman" w:eastAsia="Times New Roman" w:hAnsi="Times New Roman" w:cs="Times New Roman"/>
        </w:rPr>
        <w:t xml:space="preserve">the </w:t>
      </w:r>
      <w:r w:rsidR="00BE5E5A" w:rsidRPr="00671F6B">
        <w:rPr>
          <w:rFonts w:ascii="Times New Roman" w:eastAsia="Times New Roman" w:hAnsi="Times New Roman" w:cs="Times New Roman"/>
        </w:rPr>
        <w:t>Town of Plattsburgh has several projects identified in the Clinton County Health Department Active Community Concept Plan that qualify for grant funding under the same program</w:t>
      </w:r>
      <w:r w:rsidRPr="00671F6B">
        <w:rPr>
          <w:rFonts w:ascii="Times New Roman" w:eastAsia="Times New Roman" w:hAnsi="Times New Roman" w:cs="Times New Roman"/>
        </w:rPr>
        <w:t>; and</w:t>
      </w:r>
    </w:p>
    <w:p w:rsidR="0094512F" w:rsidRPr="00671F6B" w:rsidRDefault="0094512F" w:rsidP="0094512F">
      <w:pPr>
        <w:jc w:val="both"/>
        <w:rPr>
          <w:rFonts w:ascii="Times New Roman" w:eastAsia="Times New Roman" w:hAnsi="Times New Roman" w:cs="Times New Roman"/>
        </w:rPr>
      </w:pPr>
    </w:p>
    <w:p w:rsidR="0094512F" w:rsidRPr="00671F6B" w:rsidRDefault="0094512F" w:rsidP="0094512F">
      <w:pPr>
        <w:jc w:val="both"/>
        <w:rPr>
          <w:rFonts w:ascii="Times New Roman" w:eastAsia="Times New Roman" w:hAnsi="Times New Roman" w:cs="Times New Roman"/>
        </w:rPr>
      </w:pPr>
      <w:r w:rsidRPr="00671F6B">
        <w:rPr>
          <w:rFonts w:ascii="Times New Roman" w:eastAsia="Times New Roman" w:hAnsi="Times New Roman" w:cs="Times New Roman"/>
        </w:rPr>
        <w:t xml:space="preserve">  </w:t>
      </w:r>
      <w:r w:rsidRPr="00671F6B">
        <w:rPr>
          <w:rFonts w:ascii="Times New Roman" w:eastAsia="Times New Roman" w:hAnsi="Times New Roman" w:cs="Times New Roman"/>
        </w:rPr>
        <w:tab/>
        <w:t xml:space="preserve">  </w:t>
      </w:r>
      <w:r w:rsidRPr="00671F6B">
        <w:rPr>
          <w:rFonts w:ascii="Times New Roman" w:eastAsia="Times New Roman" w:hAnsi="Times New Roman" w:cs="Times New Roman"/>
          <w:b/>
        </w:rPr>
        <w:t xml:space="preserve">WHEREAS, </w:t>
      </w:r>
      <w:r w:rsidR="00BE5E5A" w:rsidRPr="00671F6B">
        <w:rPr>
          <w:rFonts w:ascii="Times New Roman" w:eastAsia="Times New Roman" w:hAnsi="Times New Roman" w:cs="Times New Roman"/>
        </w:rPr>
        <w:t>One of the projects qualified for funding is the placement of bus shelters in Town locations that are on existing</w:t>
      </w:r>
      <w:r w:rsidR="00954DA4" w:rsidRPr="00671F6B">
        <w:rPr>
          <w:rFonts w:ascii="Times New Roman" w:eastAsia="Times New Roman" w:hAnsi="Times New Roman" w:cs="Times New Roman"/>
        </w:rPr>
        <w:t xml:space="preserve"> Clinton County Public T</w:t>
      </w:r>
      <w:r w:rsidR="00BE5E5A" w:rsidRPr="00671F6B">
        <w:rPr>
          <w:rFonts w:ascii="Times New Roman" w:eastAsia="Times New Roman" w:hAnsi="Times New Roman" w:cs="Times New Roman"/>
        </w:rPr>
        <w:t>ransit</w:t>
      </w:r>
      <w:r w:rsidR="00954DA4" w:rsidRPr="00671F6B">
        <w:rPr>
          <w:rFonts w:ascii="Times New Roman" w:eastAsia="Times New Roman" w:hAnsi="Times New Roman" w:cs="Times New Roman"/>
        </w:rPr>
        <w:t xml:space="preserve"> (CCPT)</w:t>
      </w:r>
      <w:r w:rsidR="00BE5E5A" w:rsidRPr="00671F6B">
        <w:rPr>
          <w:rFonts w:ascii="Times New Roman" w:eastAsia="Times New Roman" w:hAnsi="Times New Roman" w:cs="Times New Roman"/>
        </w:rPr>
        <w:t xml:space="preserve"> routes</w:t>
      </w:r>
      <w:r w:rsidRPr="00671F6B">
        <w:rPr>
          <w:rFonts w:ascii="Times New Roman" w:eastAsia="Times New Roman" w:hAnsi="Times New Roman" w:cs="Times New Roman"/>
        </w:rPr>
        <w:t>; and</w:t>
      </w:r>
    </w:p>
    <w:p w:rsidR="0094512F" w:rsidRPr="00671F6B" w:rsidRDefault="0094512F" w:rsidP="0094512F">
      <w:pPr>
        <w:jc w:val="both"/>
        <w:rPr>
          <w:rFonts w:ascii="Times New Roman" w:eastAsia="Times New Roman" w:hAnsi="Times New Roman" w:cs="Times New Roman"/>
        </w:rPr>
      </w:pPr>
    </w:p>
    <w:p w:rsidR="0094512F" w:rsidRPr="00671F6B" w:rsidRDefault="0094512F" w:rsidP="0094512F">
      <w:pPr>
        <w:tabs>
          <w:tab w:val="left" w:pos="900"/>
        </w:tabs>
        <w:jc w:val="both"/>
        <w:rPr>
          <w:rFonts w:ascii="Times New Roman" w:eastAsia="Times New Roman" w:hAnsi="Times New Roman" w:cs="Times New Roman"/>
        </w:rPr>
      </w:pPr>
      <w:r w:rsidRPr="00671F6B">
        <w:rPr>
          <w:rFonts w:ascii="Times New Roman" w:eastAsia="Times New Roman" w:hAnsi="Times New Roman" w:cs="Times New Roman"/>
        </w:rPr>
        <w:t xml:space="preserve">              </w:t>
      </w:r>
      <w:r w:rsidRPr="00671F6B">
        <w:rPr>
          <w:rFonts w:ascii="Times New Roman" w:eastAsia="Times New Roman" w:hAnsi="Times New Roman" w:cs="Times New Roman"/>
          <w:b/>
        </w:rPr>
        <w:t xml:space="preserve">WHEREAS, </w:t>
      </w:r>
      <w:r w:rsidR="00BE5E5A" w:rsidRPr="00671F6B">
        <w:rPr>
          <w:rFonts w:ascii="Times New Roman" w:eastAsia="Times New Roman" w:hAnsi="Times New Roman" w:cs="Times New Roman"/>
        </w:rPr>
        <w:t>St. Joseph’s Church and community center is a designated stop which currently has no shelter and has been identified as an ideal location for the placement thereof</w:t>
      </w:r>
      <w:r w:rsidRPr="00671F6B">
        <w:rPr>
          <w:rFonts w:ascii="Times New Roman" w:eastAsia="Times New Roman" w:hAnsi="Times New Roman" w:cs="Times New Roman"/>
        </w:rPr>
        <w:t>; and</w:t>
      </w:r>
    </w:p>
    <w:p w:rsidR="00BE5E5A" w:rsidRPr="00671F6B" w:rsidRDefault="00BE5E5A" w:rsidP="0094512F">
      <w:pPr>
        <w:tabs>
          <w:tab w:val="left" w:pos="900"/>
        </w:tabs>
        <w:jc w:val="both"/>
        <w:rPr>
          <w:rFonts w:ascii="Times New Roman" w:eastAsia="Times New Roman" w:hAnsi="Times New Roman" w:cs="Times New Roman"/>
        </w:rPr>
      </w:pPr>
    </w:p>
    <w:p w:rsidR="00954DA4" w:rsidRPr="00671F6B" w:rsidRDefault="00BE5E5A" w:rsidP="0094512F">
      <w:pPr>
        <w:tabs>
          <w:tab w:val="left" w:pos="900"/>
        </w:tabs>
        <w:jc w:val="both"/>
        <w:rPr>
          <w:rFonts w:ascii="Times New Roman" w:eastAsia="Times New Roman" w:hAnsi="Times New Roman" w:cs="Times New Roman"/>
        </w:rPr>
      </w:pPr>
      <w:r w:rsidRPr="00671F6B">
        <w:rPr>
          <w:rFonts w:ascii="Times New Roman" w:eastAsia="Times New Roman" w:hAnsi="Times New Roman" w:cs="Times New Roman"/>
          <w:b/>
        </w:rPr>
        <w:tab/>
        <w:t>WHEREAS</w:t>
      </w:r>
      <w:r w:rsidRPr="00671F6B">
        <w:rPr>
          <w:rFonts w:ascii="Times New Roman" w:eastAsia="Times New Roman" w:hAnsi="Times New Roman" w:cs="Times New Roman"/>
        </w:rPr>
        <w:t xml:space="preserve">, </w:t>
      </w:r>
      <w:r w:rsidR="00954DA4" w:rsidRPr="00671F6B">
        <w:rPr>
          <w:rFonts w:ascii="Times New Roman" w:eastAsia="Times New Roman" w:hAnsi="Times New Roman" w:cs="Times New Roman"/>
        </w:rPr>
        <w:t>St. Joseph’s/St. Alexander’s Church has agreed to host and maintain a public bus shelter for use by riders of the Clinton County public Transit system</w:t>
      </w:r>
      <w:r w:rsidRPr="00671F6B">
        <w:rPr>
          <w:rFonts w:ascii="Times New Roman" w:eastAsia="Times New Roman" w:hAnsi="Times New Roman" w:cs="Times New Roman"/>
        </w:rPr>
        <w:t xml:space="preserve">; </w:t>
      </w:r>
      <w:r w:rsidR="00954DA4" w:rsidRPr="00671F6B">
        <w:rPr>
          <w:rFonts w:ascii="Times New Roman" w:eastAsia="Times New Roman" w:hAnsi="Times New Roman" w:cs="Times New Roman"/>
        </w:rPr>
        <w:t>and</w:t>
      </w:r>
    </w:p>
    <w:p w:rsidR="00954DA4" w:rsidRPr="00671F6B" w:rsidRDefault="00954DA4" w:rsidP="0094512F">
      <w:pPr>
        <w:tabs>
          <w:tab w:val="left" w:pos="900"/>
        </w:tabs>
        <w:jc w:val="both"/>
        <w:rPr>
          <w:rFonts w:ascii="Times New Roman" w:eastAsia="Times New Roman" w:hAnsi="Times New Roman" w:cs="Times New Roman"/>
        </w:rPr>
      </w:pPr>
    </w:p>
    <w:p w:rsidR="00954DA4" w:rsidRPr="00671F6B" w:rsidRDefault="00954DA4" w:rsidP="00954DA4">
      <w:pPr>
        <w:tabs>
          <w:tab w:val="left" w:pos="900"/>
        </w:tabs>
        <w:jc w:val="both"/>
        <w:rPr>
          <w:rFonts w:ascii="Times New Roman" w:eastAsia="Times New Roman" w:hAnsi="Times New Roman" w:cs="Times New Roman"/>
        </w:rPr>
      </w:pPr>
      <w:r w:rsidRPr="00671F6B">
        <w:rPr>
          <w:rFonts w:ascii="Times New Roman" w:eastAsia="Times New Roman" w:hAnsi="Times New Roman" w:cs="Times New Roman"/>
        </w:rPr>
        <w:tab/>
      </w:r>
      <w:r w:rsidRPr="00671F6B">
        <w:rPr>
          <w:rFonts w:ascii="Times New Roman" w:eastAsia="Times New Roman" w:hAnsi="Times New Roman" w:cs="Times New Roman"/>
          <w:b/>
        </w:rPr>
        <w:t>WHEREAS</w:t>
      </w:r>
      <w:r w:rsidRPr="00671F6B">
        <w:rPr>
          <w:rFonts w:ascii="Times New Roman" w:eastAsia="Times New Roman" w:hAnsi="Times New Roman" w:cs="Times New Roman"/>
        </w:rPr>
        <w:t>, a Memorandum of Understanding (MOU) has been reviewed by the Attorneys of both St. Joseph’s/St. Alexander’s and the Town of Plattsburgh and Church representatives have signed said document; and</w:t>
      </w:r>
    </w:p>
    <w:p w:rsidR="00954DA4" w:rsidRPr="00671F6B" w:rsidRDefault="00954DA4" w:rsidP="00954DA4">
      <w:pPr>
        <w:tabs>
          <w:tab w:val="left" w:pos="900"/>
        </w:tabs>
        <w:jc w:val="both"/>
        <w:rPr>
          <w:rFonts w:ascii="Times New Roman" w:eastAsia="Times New Roman" w:hAnsi="Times New Roman" w:cs="Times New Roman"/>
        </w:rPr>
      </w:pPr>
    </w:p>
    <w:p w:rsidR="00BE5E5A" w:rsidRPr="00671F6B" w:rsidRDefault="00954DA4" w:rsidP="00954DA4">
      <w:pPr>
        <w:tabs>
          <w:tab w:val="left" w:pos="900"/>
        </w:tabs>
        <w:jc w:val="both"/>
        <w:rPr>
          <w:rFonts w:ascii="Times New Roman" w:eastAsia="Times New Roman" w:hAnsi="Times New Roman" w:cs="Times New Roman"/>
        </w:rPr>
      </w:pPr>
      <w:r w:rsidRPr="00671F6B">
        <w:rPr>
          <w:rFonts w:ascii="Times New Roman" w:eastAsia="Times New Roman" w:hAnsi="Times New Roman" w:cs="Times New Roman"/>
        </w:rPr>
        <w:tab/>
      </w:r>
      <w:r w:rsidRPr="00671F6B">
        <w:rPr>
          <w:rFonts w:ascii="Times New Roman" w:eastAsia="Times New Roman" w:hAnsi="Times New Roman" w:cs="Times New Roman"/>
          <w:b/>
        </w:rPr>
        <w:t>WHEREAS</w:t>
      </w:r>
      <w:r w:rsidRPr="00671F6B">
        <w:rPr>
          <w:rFonts w:ascii="Times New Roman" w:eastAsia="Times New Roman" w:hAnsi="Times New Roman" w:cs="Times New Roman"/>
        </w:rPr>
        <w:t>, a similar MOU has been agreed to and signed between St. Joseph’</w:t>
      </w:r>
      <w:r w:rsidR="008336F8" w:rsidRPr="00671F6B">
        <w:rPr>
          <w:rFonts w:ascii="Times New Roman" w:eastAsia="Times New Roman" w:hAnsi="Times New Roman" w:cs="Times New Roman"/>
        </w:rPr>
        <w:t xml:space="preserve">s and Clinton County; </w:t>
      </w:r>
      <w:r w:rsidRPr="00671F6B">
        <w:rPr>
          <w:rFonts w:ascii="Times New Roman" w:eastAsia="Times New Roman" w:hAnsi="Times New Roman" w:cs="Times New Roman"/>
        </w:rPr>
        <w:t>now,</w:t>
      </w:r>
      <w:r w:rsidR="00BE5E5A" w:rsidRPr="00671F6B">
        <w:rPr>
          <w:rFonts w:ascii="Times New Roman" w:eastAsia="Times New Roman" w:hAnsi="Times New Roman" w:cs="Times New Roman"/>
        </w:rPr>
        <w:t xml:space="preserve"> therefore be it</w:t>
      </w:r>
    </w:p>
    <w:p w:rsidR="00954DA4" w:rsidRPr="00671F6B" w:rsidRDefault="00954DA4" w:rsidP="00954DA4">
      <w:pPr>
        <w:tabs>
          <w:tab w:val="left" w:pos="900"/>
        </w:tabs>
        <w:jc w:val="both"/>
        <w:rPr>
          <w:rFonts w:ascii="Times New Roman" w:eastAsia="Times New Roman" w:hAnsi="Times New Roman" w:cs="Times New Roman"/>
        </w:rPr>
      </w:pPr>
    </w:p>
    <w:p w:rsidR="00954DA4" w:rsidRPr="00671F6B" w:rsidRDefault="008336F8" w:rsidP="008336F8">
      <w:pPr>
        <w:jc w:val="both"/>
        <w:rPr>
          <w:rFonts w:ascii="Times New Roman" w:eastAsia="Times New Roman" w:hAnsi="Times New Roman" w:cs="Times New Roman"/>
        </w:rPr>
      </w:pPr>
      <w:r w:rsidRPr="00671F6B">
        <w:rPr>
          <w:rFonts w:ascii="Times New Roman" w:eastAsia="Times New Roman" w:hAnsi="Times New Roman" w:cs="Times New Roman"/>
          <w:b/>
        </w:rPr>
        <w:t xml:space="preserve"> </w:t>
      </w:r>
      <w:r w:rsidRPr="00671F6B">
        <w:rPr>
          <w:rFonts w:ascii="Times New Roman" w:eastAsia="Times New Roman" w:hAnsi="Times New Roman" w:cs="Times New Roman"/>
          <w:b/>
        </w:rPr>
        <w:tab/>
        <w:t xml:space="preserve">   </w:t>
      </w:r>
      <w:r w:rsidR="00954DA4" w:rsidRPr="00671F6B">
        <w:rPr>
          <w:rFonts w:ascii="Times New Roman" w:eastAsia="Times New Roman" w:hAnsi="Times New Roman" w:cs="Times New Roman"/>
          <w:b/>
        </w:rPr>
        <w:t xml:space="preserve">RESOLVED, </w:t>
      </w:r>
      <w:r w:rsidR="00954DA4" w:rsidRPr="00671F6B">
        <w:rPr>
          <w:rFonts w:ascii="Times New Roman" w:eastAsia="Times New Roman" w:hAnsi="Times New Roman" w:cs="Times New Roman"/>
        </w:rPr>
        <w:t>that the Town of Plattsburgh Board does hereby agree to utilize Clinton County grant funding for the purchase of said bus shelter to be placed, hosted, and maintained for public use at the CCPT stop location at St. Joseph’s Church located in the Town of Plattsburgh; and be it further</w:t>
      </w:r>
    </w:p>
    <w:p w:rsidR="0094512F" w:rsidRPr="00671F6B" w:rsidRDefault="0094512F" w:rsidP="0094512F">
      <w:pPr>
        <w:jc w:val="both"/>
        <w:rPr>
          <w:rFonts w:ascii="Times New Roman" w:eastAsia="Times New Roman" w:hAnsi="Times New Roman" w:cs="Times New Roman"/>
        </w:rPr>
      </w:pPr>
    </w:p>
    <w:p w:rsidR="0094512F" w:rsidRDefault="008336F8" w:rsidP="004264DD">
      <w:pPr>
        <w:ind w:firstLine="720"/>
        <w:jc w:val="both"/>
        <w:rPr>
          <w:rFonts w:ascii="Times New Roman" w:eastAsia="Times New Roman" w:hAnsi="Times New Roman" w:cs="Times New Roman"/>
        </w:rPr>
      </w:pPr>
      <w:r w:rsidRPr="00671F6B">
        <w:rPr>
          <w:rFonts w:ascii="Times New Roman" w:eastAsia="Times New Roman" w:hAnsi="Times New Roman" w:cs="Times New Roman"/>
          <w:b/>
        </w:rPr>
        <w:t xml:space="preserve">   </w:t>
      </w:r>
      <w:r w:rsidR="0094512F" w:rsidRPr="00671F6B">
        <w:rPr>
          <w:rFonts w:ascii="Times New Roman" w:eastAsia="Times New Roman" w:hAnsi="Times New Roman" w:cs="Times New Roman"/>
          <w:b/>
        </w:rPr>
        <w:t xml:space="preserve">RESOLVED, </w:t>
      </w:r>
      <w:r w:rsidR="0094512F" w:rsidRPr="00671F6B">
        <w:rPr>
          <w:rFonts w:ascii="Times New Roman" w:eastAsia="Times New Roman" w:hAnsi="Times New Roman" w:cs="Times New Roman"/>
        </w:rPr>
        <w:t xml:space="preserve">that the </w:t>
      </w:r>
      <w:r w:rsidR="00954DA4" w:rsidRPr="00671F6B">
        <w:rPr>
          <w:rFonts w:ascii="Times New Roman" w:eastAsia="Times New Roman" w:hAnsi="Times New Roman" w:cs="Times New Roman"/>
        </w:rPr>
        <w:t>Town of Plattsburgh Board</w:t>
      </w:r>
      <w:r w:rsidR="0094512F" w:rsidRPr="00671F6B">
        <w:rPr>
          <w:rFonts w:ascii="Times New Roman" w:eastAsia="Times New Roman" w:hAnsi="Times New Roman" w:cs="Times New Roman"/>
        </w:rPr>
        <w:t xml:space="preserve"> does hereby authorize the Supervisor to sign the Memorandum of Understanding Community Partner Agreement with </w:t>
      </w:r>
      <w:proofErr w:type="spellStart"/>
      <w:r w:rsidR="00954DA4" w:rsidRPr="00671F6B">
        <w:rPr>
          <w:rFonts w:ascii="Times New Roman" w:eastAsia="Times New Roman" w:hAnsi="Times New Roman" w:cs="Times New Roman"/>
        </w:rPr>
        <w:t>St.Joseph’s</w:t>
      </w:r>
      <w:proofErr w:type="spellEnd"/>
      <w:r w:rsidR="00954DA4" w:rsidRPr="00671F6B">
        <w:rPr>
          <w:rFonts w:ascii="Times New Roman" w:eastAsia="Times New Roman" w:hAnsi="Times New Roman" w:cs="Times New Roman"/>
        </w:rPr>
        <w:t>/St. Alexander’s Church</w:t>
      </w:r>
      <w:r w:rsidR="00671F6B">
        <w:rPr>
          <w:rFonts w:ascii="Times New Roman" w:eastAsia="Times New Roman" w:hAnsi="Times New Roman" w:cs="Times New Roman"/>
        </w:rPr>
        <w:t>.</w:t>
      </w:r>
    </w:p>
    <w:p w:rsidR="00B550ED" w:rsidRPr="00671F6B" w:rsidRDefault="00B550ED" w:rsidP="00A67FC0">
      <w:pPr>
        <w:rPr>
          <w:rFonts w:ascii="Times New Roman" w:eastAsia="Times New Roman" w:hAnsi="Times New Roman"/>
          <w:b/>
        </w:rPr>
      </w:pPr>
    </w:p>
    <w:p w:rsidR="00B550ED" w:rsidRPr="00671F6B" w:rsidRDefault="00B550ED" w:rsidP="00B550ED">
      <w:pPr>
        <w:widowControl/>
        <w:tabs>
          <w:tab w:val="left" w:pos="576"/>
          <w:tab w:val="left" w:pos="2304"/>
          <w:tab w:val="left" w:pos="6480"/>
          <w:tab w:val="left" w:pos="7488"/>
        </w:tabs>
        <w:overflowPunct w:val="0"/>
        <w:adjustRightInd w:val="0"/>
        <w:spacing w:line="280" w:lineRule="atLeast"/>
        <w:jc w:val="both"/>
        <w:textAlignment w:val="baseline"/>
        <w:outlineLvl w:val="0"/>
        <w:rPr>
          <w:rFonts w:ascii="Times New Roman" w:eastAsia="Times New Roman" w:hAnsi="Times New Roman" w:cs="Times New Roman"/>
          <w:b/>
          <w:lang w:bidi="ar-SA"/>
        </w:rPr>
      </w:pPr>
      <w:r w:rsidRPr="00671F6B">
        <w:rPr>
          <w:rFonts w:ascii="Times New Roman" w:eastAsia="Times New Roman" w:hAnsi="Times New Roman" w:cs="Times New Roman"/>
          <w:b/>
          <w:lang w:bidi="ar-SA"/>
        </w:rPr>
        <w:lastRenderedPageBreak/>
        <w:t xml:space="preserve">Motion: </w:t>
      </w:r>
    </w:p>
    <w:p w:rsidR="00B550ED" w:rsidRPr="00671F6B" w:rsidRDefault="00B550ED" w:rsidP="00B550ED">
      <w:pPr>
        <w:widowControl/>
        <w:tabs>
          <w:tab w:val="left" w:pos="576"/>
          <w:tab w:val="left" w:pos="2304"/>
          <w:tab w:val="left" w:pos="6480"/>
          <w:tab w:val="left" w:pos="7488"/>
        </w:tabs>
        <w:overflowPunct w:val="0"/>
        <w:adjustRightInd w:val="0"/>
        <w:spacing w:line="280" w:lineRule="atLeast"/>
        <w:jc w:val="both"/>
        <w:textAlignment w:val="baseline"/>
        <w:outlineLvl w:val="0"/>
        <w:rPr>
          <w:rFonts w:ascii="Times New Roman" w:eastAsia="Times New Roman" w:hAnsi="Times New Roman" w:cs="Times New Roman"/>
          <w:lang w:bidi="ar-SA"/>
        </w:rPr>
      </w:pPr>
    </w:p>
    <w:p w:rsidR="00B550ED" w:rsidRPr="00671F6B" w:rsidRDefault="00B550ED" w:rsidP="00B550ED">
      <w:pPr>
        <w:widowControl/>
        <w:overflowPunct w:val="0"/>
        <w:adjustRightInd w:val="0"/>
        <w:textAlignment w:val="baseline"/>
        <w:outlineLvl w:val="0"/>
        <w:rPr>
          <w:rFonts w:ascii="Times New Roman" w:eastAsia="Times New Roman" w:hAnsi="Times New Roman" w:cs="Times New Roman"/>
          <w:b/>
          <w:lang w:bidi="ar-SA"/>
        </w:rPr>
      </w:pPr>
      <w:r w:rsidRPr="00671F6B">
        <w:rPr>
          <w:rFonts w:ascii="Times New Roman" w:eastAsia="Times New Roman" w:hAnsi="Times New Roman" w:cs="Times New Roman"/>
          <w:b/>
          <w:lang w:bidi="ar-SA"/>
        </w:rPr>
        <w:t>Seconded by:</w:t>
      </w:r>
      <w:r w:rsidRPr="00671F6B">
        <w:rPr>
          <w:rFonts w:ascii="Times New Roman" w:eastAsia="Times New Roman" w:hAnsi="Times New Roman" w:cs="Times New Roman"/>
          <w:b/>
          <w:lang w:bidi="ar-SA"/>
        </w:rPr>
        <w:tab/>
        <w:t xml:space="preserve"> </w:t>
      </w:r>
      <w:r w:rsidRPr="00671F6B">
        <w:rPr>
          <w:rFonts w:ascii="Times New Roman" w:eastAsia="Times New Roman" w:hAnsi="Times New Roman" w:cs="Times New Roman"/>
          <w:b/>
          <w:lang w:bidi="ar-SA"/>
        </w:rPr>
        <w:fldChar w:fldCharType="begin"/>
      </w:r>
      <w:r w:rsidRPr="00671F6B">
        <w:rPr>
          <w:rFonts w:ascii="Times New Roman" w:eastAsia="Times New Roman" w:hAnsi="Times New Roman" w:cs="Times New Roman"/>
          <w:b/>
          <w:lang w:bidi="ar-SA"/>
        </w:rPr>
        <w:instrText xml:space="preserve"> FILLIN "Enter the name of the Board Member that Seconded the Motion" \* MERGEFORMAT </w:instrText>
      </w:r>
      <w:r w:rsidRPr="00671F6B">
        <w:rPr>
          <w:rFonts w:ascii="Times New Roman" w:eastAsia="Times New Roman" w:hAnsi="Times New Roman" w:cs="Times New Roman"/>
          <w:b/>
          <w:lang w:bidi="ar-SA"/>
        </w:rPr>
        <w:fldChar w:fldCharType="end"/>
      </w:r>
    </w:p>
    <w:p w:rsidR="00B550ED" w:rsidRPr="00671F6B" w:rsidRDefault="00B550ED" w:rsidP="00B550ED">
      <w:pPr>
        <w:widowControl/>
        <w:overflowPunct w:val="0"/>
        <w:adjustRightInd w:val="0"/>
        <w:textAlignment w:val="baseline"/>
        <w:rPr>
          <w:rFonts w:ascii="Times New Roman" w:eastAsia="Times New Roman" w:hAnsi="Times New Roman" w:cs="Times New Roman"/>
          <w:b/>
          <w:lang w:bidi="ar-SA"/>
        </w:rPr>
      </w:pPr>
    </w:p>
    <w:p w:rsidR="00B550ED" w:rsidRPr="00671F6B" w:rsidRDefault="00B550ED" w:rsidP="00B550ED">
      <w:pPr>
        <w:widowControl/>
        <w:overflowPunct w:val="0"/>
        <w:adjustRightInd w:val="0"/>
        <w:textAlignment w:val="baseline"/>
        <w:outlineLvl w:val="0"/>
        <w:rPr>
          <w:rFonts w:ascii="Times New Roman" w:eastAsia="Times New Roman" w:hAnsi="Times New Roman" w:cs="Times New Roman"/>
          <w:b/>
          <w:lang w:bidi="ar-SA"/>
        </w:rPr>
      </w:pPr>
      <w:r w:rsidRPr="00671F6B">
        <w:rPr>
          <w:rFonts w:ascii="Times New Roman" w:eastAsia="Times New Roman" w:hAnsi="Times New Roman" w:cs="Times New Roman"/>
          <w:b/>
          <w:lang w:bidi="ar-SA"/>
        </w:rPr>
        <w:t>Discussion:</w:t>
      </w:r>
      <w:r w:rsidRPr="00671F6B">
        <w:rPr>
          <w:rFonts w:ascii="Times New Roman" w:eastAsia="Times New Roman" w:hAnsi="Times New Roman" w:cs="Times New Roman"/>
          <w:b/>
          <w:lang w:bidi="ar-SA"/>
        </w:rPr>
        <w:tab/>
      </w:r>
    </w:p>
    <w:p w:rsidR="00B550ED" w:rsidRPr="00671F6B" w:rsidRDefault="00B550ED" w:rsidP="00B550ED">
      <w:pPr>
        <w:widowControl/>
        <w:overflowPunct w:val="0"/>
        <w:adjustRightInd w:val="0"/>
        <w:textAlignment w:val="baseline"/>
        <w:rPr>
          <w:rFonts w:ascii="Times New Roman" w:eastAsia="Times New Roman" w:hAnsi="Times New Roman" w:cs="Times New Roman"/>
          <w:b/>
          <w:lang w:bidi="ar-SA"/>
        </w:rPr>
      </w:pPr>
      <w:r w:rsidRPr="00671F6B">
        <w:rPr>
          <w:rFonts w:ascii="Times New Roman" w:eastAsia="Times New Roman" w:hAnsi="Times New Roman" w:cs="Times New Roman"/>
          <w:b/>
          <w:lang w:bidi="ar-SA"/>
        </w:rPr>
        <w:tab/>
      </w:r>
    </w:p>
    <w:p w:rsidR="00B550ED" w:rsidRPr="00671F6B" w:rsidRDefault="00B550ED" w:rsidP="00B550ED">
      <w:pPr>
        <w:widowControl/>
        <w:overflowPunct w:val="0"/>
        <w:adjustRightInd w:val="0"/>
        <w:textAlignment w:val="baseline"/>
        <w:rPr>
          <w:rFonts w:ascii="Times New Roman" w:eastAsia="Times New Roman" w:hAnsi="Times New Roman" w:cs="Times New Roman"/>
          <w:b/>
          <w:u w:val="single"/>
          <w:lang w:bidi="ar-SA"/>
        </w:rPr>
      </w:pP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 xml:space="preserve">          </w:t>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 xml:space="preserve"> </w:t>
      </w:r>
      <w:r w:rsidRPr="00671F6B">
        <w:rPr>
          <w:rFonts w:ascii="Times New Roman" w:eastAsia="Times New Roman" w:hAnsi="Times New Roman" w:cs="Times New Roman"/>
          <w:b/>
          <w:u w:val="single"/>
          <w:lang w:bidi="ar-SA"/>
        </w:rPr>
        <w:t>Yes</w:t>
      </w:r>
      <w:r w:rsidRPr="00671F6B">
        <w:rPr>
          <w:rFonts w:ascii="Times New Roman" w:eastAsia="Times New Roman" w:hAnsi="Times New Roman" w:cs="Times New Roman"/>
          <w:b/>
          <w:lang w:bidi="ar-SA"/>
        </w:rPr>
        <w:t xml:space="preserve">   </w:t>
      </w:r>
      <w:r w:rsidRPr="00671F6B">
        <w:rPr>
          <w:rFonts w:ascii="Times New Roman" w:eastAsia="Times New Roman" w:hAnsi="Times New Roman" w:cs="Times New Roman"/>
          <w:b/>
          <w:u w:val="single"/>
          <w:lang w:bidi="ar-SA"/>
        </w:rPr>
        <w:t>No</w:t>
      </w:r>
      <w:r w:rsidRPr="00671F6B">
        <w:rPr>
          <w:rFonts w:ascii="Times New Roman" w:eastAsia="Times New Roman" w:hAnsi="Times New Roman" w:cs="Times New Roman"/>
          <w:b/>
          <w:lang w:bidi="ar-SA"/>
        </w:rPr>
        <w:t xml:space="preserve">   </w:t>
      </w:r>
      <w:r w:rsidRPr="00671F6B">
        <w:rPr>
          <w:rFonts w:ascii="Times New Roman" w:eastAsia="Times New Roman" w:hAnsi="Times New Roman" w:cs="Times New Roman"/>
          <w:b/>
          <w:u w:val="single"/>
          <w:lang w:bidi="ar-SA"/>
        </w:rPr>
        <w:t>Absent</w:t>
      </w:r>
      <w:r w:rsidRPr="00671F6B">
        <w:rPr>
          <w:rFonts w:ascii="Times New Roman" w:eastAsia="Times New Roman" w:hAnsi="Times New Roman" w:cs="Times New Roman"/>
          <w:b/>
          <w:lang w:bidi="ar-SA"/>
        </w:rPr>
        <w:t xml:space="preserve">   </w:t>
      </w:r>
      <w:r w:rsidRPr="00671F6B">
        <w:rPr>
          <w:rFonts w:ascii="Times New Roman" w:eastAsia="Times New Roman" w:hAnsi="Times New Roman" w:cs="Times New Roman"/>
          <w:b/>
          <w:u w:val="single"/>
          <w:lang w:bidi="ar-SA"/>
        </w:rPr>
        <w:t>Carried</w:t>
      </w:r>
      <w:r w:rsidRPr="00671F6B">
        <w:rPr>
          <w:rFonts w:ascii="Times New Roman" w:eastAsia="Times New Roman" w:hAnsi="Times New Roman" w:cs="Times New Roman"/>
          <w:b/>
          <w:lang w:bidi="ar-SA"/>
        </w:rPr>
        <w:t xml:space="preserve">   </w:t>
      </w:r>
      <w:r w:rsidRPr="00671F6B">
        <w:rPr>
          <w:rFonts w:ascii="Times New Roman" w:eastAsia="Times New Roman" w:hAnsi="Times New Roman" w:cs="Times New Roman"/>
          <w:b/>
          <w:u w:val="single"/>
          <w:lang w:bidi="ar-SA"/>
        </w:rPr>
        <w:t>Tabled</w:t>
      </w:r>
    </w:p>
    <w:p w:rsidR="00671F6B" w:rsidRPr="00671F6B" w:rsidRDefault="00671F6B" w:rsidP="00B550ED">
      <w:pPr>
        <w:widowControl/>
        <w:overflowPunct w:val="0"/>
        <w:adjustRightInd w:val="0"/>
        <w:textAlignment w:val="baseline"/>
        <w:rPr>
          <w:rFonts w:ascii="Times New Roman" w:eastAsia="Times New Roman" w:hAnsi="Times New Roman" w:cs="Times New Roman"/>
          <w:b/>
          <w:u w:val="single"/>
          <w:lang w:bidi="ar-SA"/>
        </w:rPr>
      </w:pPr>
    </w:p>
    <w:p w:rsidR="00B550ED" w:rsidRPr="00671F6B" w:rsidRDefault="00B550ED" w:rsidP="00B550ED">
      <w:pPr>
        <w:widowControl/>
        <w:overflowPunct w:val="0"/>
        <w:adjustRightInd w:val="0"/>
        <w:textAlignment w:val="baseline"/>
        <w:rPr>
          <w:rFonts w:ascii="Times New Roman" w:eastAsia="Times New Roman" w:hAnsi="Times New Roman" w:cs="Times New Roman"/>
          <w:b/>
          <w:lang w:bidi="ar-SA"/>
        </w:rPr>
      </w:pP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 xml:space="preserve">  </w:t>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p>
    <w:p w:rsidR="00B550ED" w:rsidRPr="00671F6B" w:rsidRDefault="00B550ED" w:rsidP="00B550ED">
      <w:pPr>
        <w:widowControl/>
        <w:overflowPunct w:val="0"/>
        <w:adjustRightInd w:val="0"/>
        <w:ind w:firstLine="720"/>
        <w:textAlignment w:val="baseline"/>
        <w:rPr>
          <w:rFonts w:ascii="Times New Roman" w:eastAsia="Times New Roman" w:hAnsi="Times New Roman" w:cs="Times New Roman"/>
          <w:b/>
          <w:lang w:bidi="ar-SA"/>
        </w:rPr>
      </w:pP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Thomas E. Wood</w:t>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 xml:space="preserve">      </w:t>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 xml:space="preserve">           </w:t>
      </w:r>
    </w:p>
    <w:p w:rsidR="00B550ED" w:rsidRPr="00671F6B" w:rsidRDefault="00B550ED" w:rsidP="00B550ED">
      <w:pPr>
        <w:widowControl/>
        <w:overflowPunct w:val="0"/>
        <w:adjustRightInd w:val="0"/>
        <w:ind w:left="1440" w:firstLine="720"/>
        <w:textAlignment w:val="baseline"/>
        <w:rPr>
          <w:rFonts w:ascii="Times New Roman" w:eastAsia="Times New Roman" w:hAnsi="Times New Roman" w:cs="Times New Roman"/>
          <w:b/>
          <w:lang w:bidi="ar-SA"/>
        </w:rPr>
      </w:pPr>
      <w:r w:rsidRPr="00671F6B">
        <w:rPr>
          <w:rFonts w:ascii="Times New Roman" w:eastAsia="Times New Roman" w:hAnsi="Times New Roman" w:cs="Times New Roman"/>
          <w:b/>
          <w:lang w:bidi="ar-SA"/>
        </w:rPr>
        <w:t>Barbara E. Hebert</w:t>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 xml:space="preserve">      </w:t>
      </w:r>
    </w:p>
    <w:p w:rsidR="00B550ED" w:rsidRPr="00671F6B" w:rsidRDefault="00B550ED" w:rsidP="00B550ED">
      <w:pPr>
        <w:widowControl/>
        <w:overflowPunct w:val="0"/>
        <w:adjustRightInd w:val="0"/>
        <w:ind w:left="2160"/>
        <w:textAlignment w:val="baseline"/>
        <w:outlineLvl w:val="0"/>
        <w:rPr>
          <w:rFonts w:ascii="Times New Roman" w:eastAsia="Times New Roman" w:hAnsi="Times New Roman" w:cs="Times New Roman"/>
          <w:b/>
          <w:lang w:bidi="ar-SA"/>
        </w:rPr>
      </w:pPr>
      <w:r w:rsidRPr="00671F6B">
        <w:rPr>
          <w:rFonts w:ascii="Times New Roman" w:eastAsia="Times New Roman" w:hAnsi="Times New Roman" w:cs="Times New Roman"/>
          <w:b/>
          <w:lang w:bidi="ar-SA"/>
        </w:rPr>
        <w:t>Charles A. Kostyk</w:t>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t xml:space="preserve">                        </w:t>
      </w:r>
    </w:p>
    <w:p w:rsidR="00B550ED" w:rsidRPr="00671F6B" w:rsidRDefault="00B550ED" w:rsidP="00B550ED">
      <w:pPr>
        <w:widowControl/>
        <w:overflowPunct w:val="0"/>
        <w:adjustRightInd w:val="0"/>
        <w:ind w:left="1440" w:firstLine="720"/>
        <w:textAlignment w:val="baseline"/>
        <w:outlineLvl w:val="0"/>
        <w:rPr>
          <w:rFonts w:ascii="Times New Roman" w:eastAsia="Times New Roman" w:hAnsi="Times New Roman" w:cs="Times New Roman"/>
          <w:b/>
          <w:lang w:bidi="ar-SA"/>
        </w:rPr>
      </w:pPr>
      <w:r w:rsidRPr="00671F6B">
        <w:rPr>
          <w:rFonts w:ascii="Times New Roman" w:eastAsia="Times New Roman" w:hAnsi="Times New Roman" w:cs="Times New Roman"/>
          <w:b/>
          <w:lang w:bidi="ar-SA"/>
        </w:rPr>
        <w:t>Dana M. Isabella</w:t>
      </w:r>
      <w:r w:rsidRPr="00671F6B">
        <w:rPr>
          <w:rFonts w:ascii="Times New Roman" w:eastAsia="Times New Roman" w:hAnsi="Times New Roman" w:cs="Times New Roman"/>
          <w:lang w:bidi="ar-SA"/>
        </w:rPr>
        <w:t>   </w:t>
      </w:r>
      <w:r w:rsidRPr="00671F6B">
        <w:rPr>
          <w:rFonts w:ascii="Times New Roman" w:eastAsia="Times New Roman" w:hAnsi="Times New Roman" w:cs="Times New Roman"/>
          <w:b/>
          <w:lang w:bidi="ar-SA"/>
        </w:rPr>
        <w:tab/>
        <w:t xml:space="preserve">                              </w:t>
      </w:r>
    </w:p>
    <w:p w:rsidR="00EA08BA" w:rsidRPr="00671F6B" w:rsidRDefault="00B550ED" w:rsidP="00671F6B">
      <w:pPr>
        <w:widowControl/>
        <w:overflowPunct w:val="0"/>
        <w:adjustRightInd w:val="0"/>
        <w:ind w:left="1440" w:firstLine="720"/>
        <w:textAlignment w:val="baseline"/>
      </w:pPr>
      <w:r w:rsidRPr="00671F6B">
        <w:rPr>
          <w:rFonts w:ascii="Times New Roman" w:eastAsia="Times New Roman" w:hAnsi="Times New Roman" w:cs="Times New Roman"/>
          <w:b/>
          <w:lang w:bidi="ar-SA"/>
        </w:rPr>
        <w:t>Michael S. Cashman</w:t>
      </w:r>
      <w:r w:rsidRPr="00671F6B">
        <w:rPr>
          <w:rFonts w:ascii="Times New Roman" w:eastAsia="Times New Roman" w:hAnsi="Times New Roman" w:cs="Times New Roman"/>
          <w:b/>
          <w:lang w:bidi="ar-SA"/>
        </w:rPr>
        <w:tab/>
      </w:r>
      <w:r w:rsidRPr="00671F6B">
        <w:rPr>
          <w:rFonts w:ascii="Times New Roman" w:eastAsia="Times New Roman" w:hAnsi="Times New Roman" w:cs="Times New Roman"/>
          <w:b/>
          <w:lang w:bidi="ar-SA"/>
        </w:rPr>
        <w:tab/>
      </w:r>
      <w:bookmarkStart w:id="0" w:name="_GoBack"/>
      <w:bookmarkEnd w:id="0"/>
    </w:p>
    <w:sectPr w:rsidR="00EA08BA" w:rsidRPr="00671F6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B6D" w:rsidRDefault="00E50B6D" w:rsidP="00E50B6D">
      <w:r>
        <w:separator/>
      </w:r>
    </w:p>
  </w:endnote>
  <w:endnote w:type="continuationSeparator" w:id="0">
    <w:p w:rsidR="00E50B6D" w:rsidRDefault="00E50B6D" w:rsidP="00E5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F6B" w:rsidRDefault="00671F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F6B" w:rsidRDefault="00671F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F6B" w:rsidRDefault="00671F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B6D" w:rsidRDefault="00E50B6D" w:rsidP="00E50B6D">
      <w:r>
        <w:separator/>
      </w:r>
    </w:p>
  </w:footnote>
  <w:footnote w:type="continuationSeparator" w:id="0">
    <w:p w:rsidR="00E50B6D" w:rsidRDefault="00E50B6D" w:rsidP="00E50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F6B" w:rsidRDefault="00671F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668072"/>
      <w:docPartObj>
        <w:docPartGallery w:val="Watermarks"/>
        <w:docPartUnique/>
      </w:docPartObj>
    </w:sdtPr>
    <w:sdtContent>
      <w:p w:rsidR="00671F6B" w:rsidRDefault="00671F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F6B" w:rsidRDefault="00671F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proofState w:spelling="clean" w:grammar="clean"/>
  <w:defaultTabStop w:val="720"/>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12F"/>
    <w:rsid w:val="001D6F42"/>
    <w:rsid w:val="002073AE"/>
    <w:rsid w:val="00302BF8"/>
    <w:rsid w:val="004264DD"/>
    <w:rsid w:val="00671F6B"/>
    <w:rsid w:val="008336F8"/>
    <w:rsid w:val="0094512F"/>
    <w:rsid w:val="00954DA4"/>
    <w:rsid w:val="00A67FC0"/>
    <w:rsid w:val="00AB301A"/>
    <w:rsid w:val="00B550ED"/>
    <w:rsid w:val="00BE5E5A"/>
    <w:rsid w:val="00E50B6D"/>
    <w:rsid w:val="00EA0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5:chartTrackingRefBased/>
  <w15:docId w15:val="{5E3DDE14-0061-47B9-B9C5-912AF5E05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4512F"/>
    <w:pPr>
      <w:widowControl w:val="0"/>
      <w:autoSpaceDE w:val="0"/>
      <w:autoSpaceDN w:val="0"/>
      <w:spacing w:after="0" w:line="240" w:lineRule="auto"/>
    </w:pPr>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4512F"/>
  </w:style>
  <w:style w:type="character" w:customStyle="1" w:styleId="BodyTextChar">
    <w:name w:val="Body Text Char"/>
    <w:basedOn w:val="DefaultParagraphFont"/>
    <w:link w:val="BodyText"/>
    <w:uiPriority w:val="1"/>
    <w:rsid w:val="0094512F"/>
    <w:rPr>
      <w:rFonts w:ascii="Calibri" w:eastAsia="Calibri" w:hAnsi="Calibri" w:cs="Calibri"/>
      <w:lang w:bidi="en-US"/>
    </w:rPr>
  </w:style>
  <w:style w:type="paragraph" w:customStyle="1" w:styleId="Normal0">
    <w:name w:val="Normal_0"/>
    <w:rsid w:val="0094512F"/>
    <w:pPr>
      <w:suppressAutoHyphens/>
      <w:spacing w:after="0" w:line="100" w:lineRule="atLeast"/>
    </w:pPr>
    <w:rPr>
      <w:rFonts w:ascii="Times New Roman" w:eastAsia="Times New Roman" w:hAnsi="Times New Roman" w:cs="Times New Roman"/>
      <w:sz w:val="24"/>
      <w:szCs w:val="24"/>
      <w:lang w:eastAsia="ar-SA"/>
    </w:rPr>
  </w:style>
  <w:style w:type="paragraph" w:styleId="Header">
    <w:name w:val="header"/>
    <w:basedOn w:val="Normal"/>
    <w:link w:val="HeaderChar"/>
    <w:uiPriority w:val="99"/>
    <w:unhideWhenUsed/>
    <w:rsid w:val="00E50B6D"/>
    <w:pPr>
      <w:tabs>
        <w:tab w:val="center" w:pos="4680"/>
        <w:tab w:val="right" w:pos="9360"/>
      </w:tabs>
    </w:pPr>
  </w:style>
  <w:style w:type="character" w:customStyle="1" w:styleId="HeaderChar">
    <w:name w:val="Header Char"/>
    <w:basedOn w:val="DefaultParagraphFont"/>
    <w:link w:val="Header"/>
    <w:uiPriority w:val="99"/>
    <w:rsid w:val="00E50B6D"/>
    <w:rPr>
      <w:rFonts w:ascii="Calibri" w:eastAsia="Calibri" w:hAnsi="Calibri" w:cs="Calibri"/>
      <w:lang w:bidi="en-US"/>
    </w:rPr>
  </w:style>
  <w:style w:type="paragraph" w:styleId="Footer">
    <w:name w:val="footer"/>
    <w:basedOn w:val="Normal"/>
    <w:link w:val="FooterChar"/>
    <w:uiPriority w:val="99"/>
    <w:unhideWhenUsed/>
    <w:rsid w:val="00E50B6D"/>
    <w:pPr>
      <w:tabs>
        <w:tab w:val="center" w:pos="4680"/>
        <w:tab w:val="right" w:pos="9360"/>
      </w:tabs>
    </w:pPr>
  </w:style>
  <w:style w:type="character" w:customStyle="1" w:styleId="FooterChar">
    <w:name w:val="Footer Char"/>
    <w:basedOn w:val="DefaultParagraphFont"/>
    <w:link w:val="Footer"/>
    <w:uiPriority w:val="99"/>
    <w:rsid w:val="00E50B6D"/>
    <w:rPr>
      <w:rFonts w:ascii="Calibri" w:eastAsia="Calibri" w:hAnsi="Calibri" w:cs="Calibri"/>
      <w:lang w:bidi="en-US"/>
    </w:rPr>
  </w:style>
  <w:style w:type="paragraph" w:styleId="BalloonText">
    <w:name w:val="Balloon Text"/>
    <w:basedOn w:val="Normal"/>
    <w:link w:val="BalloonTextChar"/>
    <w:uiPriority w:val="99"/>
    <w:semiHidden/>
    <w:unhideWhenUsed/>
    <w:rsid w:val="00E50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B6D"/>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2092</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Malana Tamer</dc:creator>
  <cp:keywords/>
  <dc:description/>
  <cp:lastModifiedBy>Deb Patnode</cp:lastModifiedBy>
  <cp:revision>2</cp:revision>
  <cp:lastPrinted>2022-03-02T15:00:00Z</cp:lastPrinted>
  <dcterms:created xsi:type="dcterms:W3CDTF">2022-03-02T15:01:00Z</dcterms:created>
  <dcterms:modified xsi:type="dcterms:W3CDTF">2022-03-02T15:01:00Z</dcterms:modified>
</cp:coreProperties>
</file>