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D90B18" w14:textId="77777777" w:rsidR="00CA036F" w:rsidRPr="00CA036F" w:rsidRDefault="00CA036F" w:rsidP="00CA036F">
      <w:pPr>
        <w:tabs>
          <w:tab w:val="center" w:pos="4608"/>
        </w:tabs>
        <w:spacing w:after="0" w:line="240" w:lineRule="auto"/>
        <w:jc w:val="center"/>
        <w:rPr>
          <w:rFonts w:ascii="Times New Roman" w:eastAsia="Times New Roman" w:hAnsi="Times New Roman" w:cs="Times New Roman"/>
          <w:b/>
          <w:sz w:val="32"/>
          <w:szCs w:val="32"/>
        </w:rPr>
      </w:pPr>
      <w:r w:rsidRPr="00CA036F">
        <w:rPr>
          <w:rFonts w:ascii="Times New Roman" w:eastAsia="Times New Roman" w:hAnsi="Times New Roman" w:cs="Times New Roman"/>
          <w:b/>
          <w:sz w:val="32"/>
          <w:szCs w:val="32"/>
        </w:rPr>
        <w:t>TOWN OF PLATTSBURGH</w:t>
      </w:r>
    </w:p>
    <w:p w14:paraId="028B7F93" w14:textId="77777777" w:rsidR="00CA036F" w:rsidRPr="00CA036F" w:rsidRDefault="00CA036F" w:rsidP="00CA036F">
      <w:pPr>
        <w:keepNext/>
        <w:tabs>
          <w:tab w:val="center" w:pos="4608"/>
        </w:tabs>
        <w:spacing w:after="0" w:line="240" w:lineRule="auto"/>
        <w:jc w:val="center"/>
        <w:outlineLvl w:val="0"/>
        <w:rPr>
          <w:rFonts w:ascii="Times New Roman" w:eastAsia="Times New Roman" w:hAnsi="Times New Roman" w:cs="Times New Roman"/>
          <w:b/>
          <w:sz w:val="32"/>
          <w:szCs w:val="32"/>
        </w:rPr>
      </w:pPr>
      <w:r w:rsidRPr="00CA036F">
        <w:rPr>
          <w:rFonts w:ascii="Times New Roman" w:eastAsia="Times New Roman" w:hAnsi="Times New Roman" w:cs="Times New Roman"/>
          <w:b/>
          <w:sz w:val="32"/>
          <w:szCs w:val="32"/>
        </w:rPr>
        <w:t>TOWN</w:t>
      </w:r>
      <w:r w:rsidR="00245482">
        <w:rPr>
          <w:rFonts w:ascii="Times New Roman" w:eastAsia="Times New Roman" w:hAnsi="Times New Roman" w:cs="Times New Roman"/>
          <w:b/>
          <w:sz w:val="32"/>
          <w:szCs w:val="32"/>
        </w:rPr>
        <w:t xml:space="preserve"> SEMI</w:t>
      </w:r>
      <w:r w:rsidRPr="00CA036F">
        <w:rPr>
          <w:rFonts w:ascii="Times New Roman" w:eastAsia="Times New Roman" w:hAnsi="Times New Roman" w:cs="Times New Roman"/>
          <w:b/>
          <w:sz w:val="32"/>
          <w:szCs w:val="32"/>
        </w:rPr>
        <w:t xml:space="preserve"> MONTHLY MEETING </w:t>
      </w:r>
    </w:p>
    <w:p w14:paraId="3CA9D470" w14:textId="77777777" w:rsidR="00CA036F" w:rsidRPr="00CA036F" w:rsidRDefault="00FD3B1B" w:rsidP="00CA036F">
      <w:pPr>
        <w:keepNext/>
        <w:tabs>
          <w:tab w:val="center" w:pos="4608"/>
        </w:tabs>
        <w:spacing w:after="0" w:line="240" w:lineRule="auto"/>
        <w:jc w:val="center"/>
        <w:outlineLvl w:val="0"/>
        <w:rPr>
          <w:rFonts w:ascii="Times New Roman" w:eastAsia="Times New Roman" w:hAnsi="Times New Roman" w:cs="Times New Roman"/>
          <w:b/>
          <w:sz w:val="32"/>
          <w:szCs w:val="32"/>
        </w:rPr>
      </w:pPr>
      <w:r>
        <w:rPr>
          <w:rFonts w:ascii="Times New Roman" w:eastAsia="Times New Roman" w:hAnsi="Times New Roman" w:cs="Times New Roman"/>
          <w:b/>
          <w:sz w:val="32"/>
          <w:szCs w:val="32"/>
        </w:rPr>
        <w:t>November 18, 2021</w:t>
      </w:r>
    </w:p>
    <w:p w14:paraId="5A47A2B5" w14:textId="77777777" w:rsidR="00CA036F" w:rsidRPr="00CA036F" w:rsidRDefault="00CA036F" w:rsidP="00CA036F">
      <w:pPr>
        <w:spacing w:after="0" w:line="240" w:lineRule="auto"/>
        <w:outlineLvl w:val="0"/>
        <w:rPr>
          <w:rFonts w:ascii="Times New Roman" w:eastAsia="Times New Roman" w:hAnsi="Times New Roman" w:cs="Times New Roman"/>
          <w:b/>
          <w:sz w:val="24"/>
          <w:szCs w:val="20"/>
          <w:u w:val="single"/>
        </w:rPr>
      </w:pPr>
      <w:r w:rsidRPr="00CA036F">
        <w:rPr>
          <w:rFonts w:ascii="Times New Roman" w:eastAsia="Times New Roman" w:hAnsi="Times New Roman" w:cs="Times New Roman"/>
          <w:b/>
          <w:sz w:val="24"/>
          <w:szCs w:val="20"/>
        </w:rPr>
        <w:tab/>
        <w:t xml:space="preserve">      </w:t>
      </w:r>
      <w:r w:rsidRPr="00CA036F">
        <w:rPr>
          <w:rFonts w:ascii="Times New Roman" w:eastAsia="Times New Roman" w:hAnsi="Times New Roman" w:cs="Times New Roman"/>
          <w:b/>
          <w:sz w:val="24"/>
          <w:szCs w:val="20"/>
          <w:u w:val="single"/>
        </w:rPr>
        <w:t xml:space="preserve"> </w:t>
      </w:r>
    </w:p>
    <w:p w14:paraId="0939D851" w14:textId="77777777" w:rsidR="00CA036F" w:rsidRPr="00CA036F" w:rsidRDefault="00FD3B1B" w:rsidP="00CA036F">
      <w:pPr>
        <w:spacing w:after="0" w:line="240" w:lineRule="auto"/>
        <w:rPr>
          <w:rFonts w:ascii="Times New Roman" w:eastAsia="Times New Roman" w:hAnsi="Times New Roman" w:cs="Times New Roman"/>
          <w:b/>
          <w:sz w:val="24"/>
          <w:szCs w:val="20"/>
        </w:rPr>
      </w:pPr>
      <w:r>
        <w:rPr>
          <w:rFonts w:ascii="Times New Roman" w:eastAsia="Times New Roman" w:hAnsi="Times New Roman" w:cs="Times New Roman"/>
          <w:b/>
          <w:sz w:val="24"/>
          <w:szCs w:val="20"/>
          <w:u w:val="single"/>
        </w:rPr>
        <w:t>Resolution No. 21</w:t>
      </w:r>
      <w:r w:rsidR="00CA036F" w:rsidRPr="00CA036F">
        <w:rPr>
          <w:rFonts w:ascii="Times New Roman" w:eastAsia="Times New Roman" w:hAnsi="Times New Roman" w:cs="Times New Roman"/>
          <w:b/>
          <w:sz w:val="24"/>
          <w:szCs w:val="20"/>
          <w:u w:val="single"/>
        </w:rPr>
        <w:t>-</w:t>
      </w:r>
      <w:r w:rsidR="00245482">
        <w:rPr>
          <w:rFonts w:ascii="Times New Roman" w:eastAsia="Times New Roman" w:hAnsi="Times New Roman" w:cs="Times New Roman"/>
          <w:b/>
          <w:sz w:val="24"/>
          <w:szCs w:val="20"/>
          <w:u w:val="single"/>
        </w:rPr>
        <w:t xml:space="preserve">205 </w:t>
      </w:r>
      <w:r w:rsidR="00CA036F" w:rsidRPr="00CA036F">
        <w:rPr>
          <w:rFonts w:ascii="Times New Roman" w:eastAsia="Times New Roman" w:hAnsi="Times New Roman" w:cs="Times New Roman"/>
          <w:b/>
          <w:sz w:val="24"/>
          <w:szCs w:val="20"/>
        </w:rPr>
        <w:t xml:space="preserve">                       </w:t>
      </w:r>
      <w:r w:rsidR="00CA036F">
        <w:rPr>
          <w:rFonts w:ascii="Times New Roman" w:eastAsia="Times New Roman" w:hAnsi="Times New Roman" w:cs="Times New Roman"/>
          <w:b/>
          <w:sz w:val="24"/>
          <w:szCs w:val="20"/>
          <w:u w:val="single"/>
        </w:rPr>
        <w:t>Receiving Findings and Recommendations from</w:t>
      </w:r>
    </w:p>
    <w:p w14:paraId="0B2C57BF" w14:textId="77777777" w:rsidR="00CA036F" w:rsidRPr="00CA036F" w:rsidRDefault="00027334" w:rsidP="00CA036F">
      <w:pPr>
        <w:spacing w:after="0" w:line="240" w:lineRule="auto"/>
        <w:ind w:left="2160" w:firstLine="720"/>
        <w:outlineLvl w:val="0"/>
        <w:rPr>
          <w:rFonts w:ascii="Times New Roman" w:eastAsia="Times New Roman" w:hAnsi="Times New Roman" w:cs="Times New Roman"/>
          <w:b/>
          <w:sz w:val="24"/>
          <w:szCs w:val="20"/>
          <w:u w:val="single"/>
        </w:rPr>
      </w:pPr>
      <w:r>
        <w:rPr>
          <w:rFonts w:ascii="Times New Roman" w:eastAsia="Times New Roman" w:hAnsi="Times New Roman" w:cs="Times New Roman"/>
          <w:b/>
          <w:sz w:val="24"/>
          <w:szCs w:val="20"/>
        </w:rPr>
        <w:t xml:space="preserve">             </w:t>
      </w:r>
      <w:r w:rsidR="00CA036F" w:rsidRPr="00CA036F">
        <w:rPr>
          <w:rFonts w:ascii="Times New Roman" w:eastAsia="Times New Roman" w:hAnsi="Times New Roman" w:cs="Times New Roman"/>
          <w:b/>
          <w:sz w:val="24"/>
          <w:szCs w:val="20"/>
        </w:rPr>
        <w:t xml:space="preserve"> </w:t>
      </w:r>
      <w:r w:rsidR="00CA036F">
        <w:rPr>
          <w:rFonts w:ascii="Times New Roman" w:eastAsia="Times New Roman" w:hAnsi="Times New Roman" w:cs="Times New Roman"/>
          <w:b/>
          <w:sz w:val="24"/>
          <w:szCs w:val="20"/>
          <w:u w:val="single"/>
        </w:rPr>
        <w:t xml:space="preserve">Town Planning Board for </w:t>
      </w:r>
      <w:r w:rsidR="00FD3B1B">
        <w:rPr>
          <w:rFonts w:ascii="Times New Roman" w:eastAsia="Times New Roman" w:hAnsi="Times New Roman" w:cs="Times New Roman"/>
          <w:b/>
          <w:sz w:val="24"/>
          <w:szCs w:val="20"/>
          <w:u w:val="single"/>
        </w:rPr>
        <w:t>Clinton County Zoning</w:t>
      </w:r>
      <w:r w:rsidRPr="00027334">
        <w:rPr>
          <w:rFonts w:ascii="Times New Roman" w:eastAsia="Times New Roman" w:hAnsi="Times New Roman" w:cs="Times New Roman"/>
          <w:b/>
          <w:sz w:val="24"/>
          <w:szCs w:val="20"/>
        </w:rPr>
        <w:t xml:space="preserve"> </w:t>
      </w:r>
      <w:r w:rsidRPr="00027334">
        <w:rPr>
          <w:rFonts w:ascii="Times New Roman" w:eastAsia="Times New Roman" w:hAnsi="Times New Roman" w:cs="Times New Roman"/>
          <w:b/>
          <w:sz w:val="24"/>
          <w:szCs w:val="20"/>
        </w:rPr>
        <w:tab/>
      </w:r>
      <w:r w:rsidRPr="00027334">
        <w:rPr>
          <w:rFonts w:ascii="Times New Roman" w:eastAsia="Times New Roman" w:hAnsi="Times New Roman" w:cs="Times New Roman"/>
          <w:b/>
          <w:sz w:val="24"/>
          <w:szCs w:val="20"/>
        </w:rPr>
        <w:tab/>
      </w:r>
      <w:r w:rsidR="00FD3B1B">
        <w:rPr>
          <w:rFonts w:ascii="Times New Roman" w:eastAsia="Times New Roman" w:hAnsi="Times New Roman" w:cs="Times New Roman"/>
          <w:b/>
          <w:sz w:val="24"/>
          <w:szCs w:val="20"/>
        </w:rPr>
        <w:tab/>
        <w:t xml:space="preserve">  </w:t>
      </w:r>
      <w:r w:rsidR="00FD3B1B">
        <w:rPr>
          <w:rFonts w:ascii="Times New Roman" w:eastAsia="Times New Roman" w:hAnsi="Times New Roman" w:cs="Times New Roman"/>
          <w:b/>
          <w:sz w:val="24"/>
          <w:szCs w:val="20"/>
          <w:u w:val="single"/>
        </w:rPr>
        <w:t>Amendment 2021</w:t>
      </w:r>
    </w:p>
    <w:p w14:paraId="3F2EF654" w14:textId="77777777" w:rsidR="00CA036F" w:rsidRPr="00CA036F" w:rsidRDefault="00CA036F" w:rsidP="00CA036F">
      <w:pPr>
        <w:spacing w:after="0" w:line="240" w:lineRule="auto"/>
        <w:ind w:left="2160" w:firstLine="720"/>
        <w:outlineLvl w:val="0"/>
        <w:rPr>
          <w:rFonts w:ascii="Times New Roman" w:eastAsia="Times New Roman" w:hAnsi="Times New Roman" w:cs="Times New Roman"/>
          <w:b/>
          <w:sz w:val="24"/>
          <w:szCs w:val="20"/>
          <w:u w:val="single"/>
        </w:rPr>
      </w:pPr>
    </w:p>
    <w:p w14:paraId="07ACDA59" w14:textId="77777777" w:rsidR="00CA036F" w:rsidRDefault="00CA036F" w:rsidP="00B91F76">
      <w:pPr>
        <w:spacing w:after="0" w:line="240" w:lineRule="auto"/>
        <w:ind w:firstLine="720"/>
        <w:jc w:val="both"/>
        <w:rPr>
          <w:rFonts w:ascii="Times New Roman" w:eastAsia="Times New Roman" w:hAnsi="Times New Roman" w:cs="Times New Roman"/>
          <w:b/>
          <w:sz w:val="24"/>
          <w:szCs w:val="24"/>
        </w:rPr>
      </w:pPr>
    </w:p>
    <w:p w14:paraId="0D41360B" w14:textId="77777777" w:rsidR="00CA036F" w:rsidRDefault="00CA036F" w:rsidP="00B91F76">
      <w:pPr>
        <w:spacing w:after="0" w:line="240" w:lineRule="auto"/>
        <w:ind w:firstLine="720"/>
        <w:jc w:val="both"/>
        <w:rPr>
          <w:rFonts w:ascii="Times New Roman" w:eastAsia="Times New Roman" w:hAnsi="Times New Roman" w:cs="Times New Roman"/>
          <w:b/>
          <w:sz w:val="24"/>
          <w:szCs w:val="24"/>
        </w:rPr>
      </w:pPr>
    </w:p>
    <w:p w14:paraId="19C2EFD5" w14:textId="77777777" w:rsidR="00FD3B1B" w:rsidRPr="006E5ABF" w:rsidRDefault="00FD3B1B" w:rsidP="00FD3B1B">
      <w:pPr>
        <w:tabs>
          <w:tab w:val="left" w:pos="0"/>
          <w:tab w:val="left" w:pos="576"/>
          <w:tab w:val="left" w:pos="2304"/>
          <w:tab w:val="left" w:pos="6480"/>
          <w:tab w:val="left" w:pos="7488"/>
          <w:tab w:val="left" w:pos="8640"/>
        </w:tabs>
        <w:spacing w:after="0" w:line="240" w:lineRule="auto"/>
        <w:ind w:firstLine="576"/>
        <w:jc w:val="both"/>
        <w:rPr>
          <w:rFonts w:ascii="Times New Roman" w:eastAsia="Times New Roman" w:hAnsi="Times New Roman"/>
          <w:sz w:val="24"/>
          <w:szCs w:val="24"/>
        </w:rPr>
      </w:pPr>
      <w:r w:rsidRPr="006E5ABF">
        <w:rPr>
          <w:rFonts w:ascii="Times New Roman" w:eastAsia="Times New Roman" w:hAnsi="Times New Roman"/>
          <w:b/>
          <w:bCs/>
          <w:sz w:val="24"/>
          <w:szCs w:val="24"/>
        </w:rPr>
        <w:t>WHEREAS</w:t>
      </w:r>
      <w:r w:rsidRPr="006E5ABF">
        <w:rPr>
          <w:rFonts w:ascii="Times New Roman" w:eastAsia="Times New Roman" w:hAnsi="Times New Roman"/>
          <w:sz w:val="24"/>
          <w:szCs w:val="24"/>
        </w:rPr>
        <w:t xml:space="preserve">, at its regularly scheduled </w:t>
      </w:r>
      <w:r>
        <w:rPr>
          <w:rFonts w:ascii="Times New Roman" w:eastAsia="Times New Roman" w:hAnsi="Times New Roman"/>
          <w:sz w:val="24"/>
          <w:szCs w:val="24"/>
        </w:rPr>
        <w:t>meeting</w:t>
      </w:r>
      <w:r w:rsidRPr="006E5ABF">
        <w:rPr>
          <w:rFonts w:ascii="Times New Roman" w:eastAsia="Times New Roman" w:hAnsi="Times New Roman"/>
          <w:sz w:val="24"/>
          <w:szCs w:val="24"/>
        </w:rPr>
        <w:t xml:space="preserve"> on </w:t>
      </w:r>
      <w:r>
        <w:rPr>
          <w:rFonts w:ascii="Times New Roman" w:eastAsia="Times New Roman" w:hAnsi="Times New Roman"/>
          <w:sz w:val="24"/>
          <w:szCs w:val="24"/>
        </w:rPr>
        <w:t xml:space="preserve">September 2, 2021, </w:t>
      </w:r>
      <w:r w:rsidRPr="006E5ABF">
        <w:rPr>
          <w:rFonts w:ascii="Times New Roman" w:eastAsia="Times New Roman" w:hAnsi="Times New Roman"/>
          <w:sz w:val="24"/>
          <w:szCs w:val="24"/>
        </w:rPr>
        <w:t>the Town of Plattsburgh Town Board,</w:t>
      </w:r>
      <w:r>
        <w:rPr>
          <w:rFonts w:ascii="Times New Roman" w:eastAsia="Times New Roman" w:hAnsi="Times New Roman"/>
          <w:sz w:val="24"/>
          <w:szCs w:val="24"/>
        </w:rPr>
        <w:t xml:space="preserve"> </w:t>
      </w:r>
      <w:r w:rsidRPr="006E5ABF">
        <w:rPr>
          <w:rFonts w:ascii="Times New Roman" w:eastAsia="Times New Roman" w:hAnsi="Times New Roman"/>
          <w:sz w:val="24"/>
          <w:szCs w:val="24"/>
        </w:rPr>
        <w:t xml:space="preserve">received a Petition </w:t>
      </w:r>
      <w:r>
        <w:rPr>
          <w:rFonts w:ascii="Times New Roman" w:eastAsia="Times New Roman" w:hAnsi="Times New Roman"/>
          <w:sz w:val="24"/>
          <w:szCs w:val="24"/>
        </w:rPr>
        <w:t>from</w:t>
      </w:r>
      <w:r w:rsidRPr="006E5ABF">
        <w:rPr>
          <w:rFonts w:ascii="Times New Roman" w:eastAsia="Times New Roman" w:hAnsi="Times New Roman"/>
          <w:sz w:val="24"/>
          <w:szCs w:val="24"/>
        </w:rPr>
        <w:t xml:space="preserve"> </w:t>
      </w:r>
      <w:r>
        <w:rPr>
          <w:rFonts w:ascii="Times New Roman" w:eastAsia="Times New Roman" w:hAnsi="Times New Roman"/>
          <w:sz w:val="24"/>
          <w:szCs w:val="24"/>
        </w:rPr>
        <w:t>the County of Clinton, New York</w:t>
      </w:r>
      <w:r w:rsidRPr="00280B68">
        <w:rPr>
          <w:rFonts w:ascii="Times New Roman" w:eastAsia="Times New Roman" w:hAnsi="Times New Roman"/>
          <w:sz w:val="24"/>
          <w:szCs w:val="24"/>
        </w:rPr>
        <w:t xml:space="preserve">, the duly authorized representatives and owners of tax parcel no. </w:t>
      </w:r>
      <w:r>
        <w:rPr>
          <w:rFonts w:ascii="Times New Roman" w:eastAsia="Times New Roman" w:hAnsi="Times New Roman"/>
          <w:sz w:val="24"/>
          <w:szCs w:val="24"/>
        </w:rPr>
        <w:t>220.-1-3.1-1</w:t>
      </w:r>
      <w:r w:rsidRPr="00280B68">
        <w:rPr>
          <w:rFonts w:ascii="Times New Roman" w:eastAsia="Times New Roman" w:hAnsi="Times New Roman"/>
          <w:sz w:val="24"/>
          <w:szCs w:val="24"/>
        </w:rPr>
        <w:t xml:space="preserve"> </w:t>
      </w:r>
      <w:r>
        <w:rPr>
          <w:rFonts w:ascii="Times New Roman" w:eastAsia="Times New Roman" w:hAnsi="Times New Roman"/>
          <w:sz w:val="24"/>
          <w:szCs w:val="24"/>
        </w:rPr>
        <w:t>approximately 477</w:t>
      </w:r>
      <w:r w:rsidRPr="00280B68">
        <w:rPr>
          <w:rFonts w:ascii="Times New Roman" w:eastAsia="Times New Roman" w:hAnsi="Times New Roman"/>
          <w:sz w:val="24"/>
          <w:szCs w:val="24"/>
        </w:rPr>
        <w:t xml:space="preserve"> acres of vacant land</w:t>
      </w:r>
      <w:r w:rsidRPr="006E5ABF">
        <w:rPr>
          <w:rFonts w:ascii="Times New Roman" w:eastAsia="Times New Roman" w:hAnsi="Times New Roman"/>
          <w:sz w:val="24"/>
          <w:szCs w:val="24"/>
        </w:rPr>
        <w:t xml:space="preserve">, </w:t>
      </w:r>
      <w:r>
        <w:rPr>
          <w:rFonts w:ascii="Times New Roman" w:eastAsia="Times New Roman" w:hAnsi="Times New Roman"/>
          <w:sz w:val="24"/>
          <w:szCs w:val="24"/>
        </w:rPr>
        <w:t>requesting an amendment to portions of</w:t>
      </w:r>
      <w:r w:rsidRPr="006E5ABF">
        <w:rPr>
          <w:rFonts w:ascii="Times New Roman" w:eastAsia="Times New Roman" w:hAnsi="Times New Roman"/>
          <w:sz w:val="24"/>
          <w:szCs w:val="24"/>
        </w:rPr>
        <w:t xml:space="preserve"> the existing</w:t>
      </w:r>
      <w:r>
        <w:rPr>
          <w:rFonts w:ascii="Times New Roman" w:eastAsia="Times New Roman" w:hAnsi="Times New Roman"/>
          <w:sz w:val="24"/>
          <w:szCs w:val="24"/>
        </w:rPr>
        <w:t xml:space="preserve"> Airport Redevelopment District</w:t>
      </w:r>
      <w:r w:rsidRPr="006E5ABF">
        <w:rPr>
          <w:rFonts w:ascii="Times New Roman" w:eastAsia="Times New Roman" w:hAnsi="Times New Roman"/>
          <w:sz w:val="24"/>
          <w:szCs w:val="24"/>
        </w:rPr>
        <w:t xml:space="preserve"> Zone classification</w:t>
      </w:r>
      <w:r>
        <w:rPr>
          <w:rFonts w:ascii="Times New Roman" w:eastAsia="Times New Roman" w:hAnsi="Times New Roman"/>
          <w:sz w:val="24"/>
          <w:szCs w:val="24"/>
        </w:rPr>
        <w:t xml:space="preserve">s AD-TB &amp; AD-MU </w:t>
      </w:r>
      <w:r w:rsidRPr="006E5ABF">
        <w:rPr>
          <w:rFonts w:ascii="Times New Roman" w:eastAsia="Times New Roman" w:hAnsi="Times New Roman"/>
          <w:sz w:val="24"/>
          <w:szCs w:val="24"/>
        </w:rPr>
        <w:t xml:space="preserve">to </w:t>
      </w:r>
      <w:r>
        <w:rPr>
          <w:rFonts w:ascii="Times New Roman" w:eastAsia="Times New Roman" w:hAnsi="Times New Roman"/>
          <w:sz w:val="24"/>
          <w:szCs w:val="24"/>
        </w:rPr>
        <w:t>Special Development District (SD);</w:t>
      </w:r>
      <w:r w:rsidRPr="006E5ABF">
        <w:rPr>
          <w:rFonts w:ascii="Times New Roman" w:eastAsia="Times New Roman" w:hAnsi="Times New Roman"/>
          <w:sz w:val="24"/>
          <w:szCs w:val="24"/>
        </w:rPr>
        <w:t xml:space="preserve"> and</w:t>
      </w:r>
    </w:p>
    <w:p w14:paraId="66777BD1" w14:textId="77777777" w:rsidR="00FD3B1B" w:rsidRPr="006E5ABF" w:rsidRDefault="00FD3B1B" w:rsidP="00FD3B1B">
      <w:pPr>
        <w:tabs>
          <w:tab w:val="left" w:pos="0"/>
          <w:tab w:val="left" w:pos="576"/>
          <w:tab w:val="left" w:pos="2304"/>
          <w:tab w:val="left" w:pos="6480"/>
          <w:tab w:val="left" w:pos="7488"/>
          <w:tab w:val="left" w:pos="8640"/>
        </w:tabs>
        <w:spacing w:after="0" w:line="240" w:lineRule="auto"/>
        <w:jc w:val="both"/>
        <w:rPr>
          <w:rFonts w:ascii="Times New Roman" w:eastAsia="Times New Roman" w:hAnsi="Times New Roman"/>
          <w:sz w:val="24"/>
          <w:szCs w:val="24"/>
        </w:rPr>
      </w:pPr>
    </w:p>
    <w:p w14:paraId="10D5FF09" w14:textId="77777777" w:rsidR="00FD3B1B" w:rsidRPr="006E5ABF" w:rsidRDefault="00FD3B1B" w:rsidP="00FD3B1B">
      <w:pPr>
        <w:tabs>
          <w:tab w:val="left" w:pos="0"/>
          <w:tab w:val="left" w:pos="576"/>
          <w:tab w:val="left" w:pos="2304"/>
          <w:tab w:val="left" w:pos="6480"/>
          <w:tab w:val="left" w:pos="7488"/>
          <w:tab w:val="left" w:pos="8640"/>
        </w:tabs>
        <w:spacing w:after="0" w:line="240" w:lineRule="auto"/>
        <w:ind w:firstLine="576"/>
        <w:jc w:val="both"/>
        <w:rPr>
          <w:rFonts w:ascii="Times New Roman" w:eastAsia="Times New Roman" w:hAnsi="Times New Roman"/>
          <w:sz w:val="24"/>
          <w:szCs w:val="24"/>
        </w:rPr>
      </w:pPr>
      <w:r w:rsidRPr="006E5ABF">
        <w:rPr>
          <w:rFonts w:ascii="Times New Roman" w:eastAsia="Times New Roman" w:hAnsi="Times New Roman"/>
          <w:b/>
          <w:bCs/>
          <w:sz w:val="24"/>
          <w:szCs w:val="24"/>
        </w:rPr>
        <w:t>WHEREAS</w:t>
      </w:r>
      <w:r w:rsidRPr="006E5ABF">
        <w:rPr>
          <w:rFonts w:ascii="Times New Roman" w:eastAsia="Times New Roman" w:hAnsi="Times New Roman"/>
          <w:sz w:val="24"/>
          <w:szCs w:val="24"/>
        </w:rPr>
        <w:t>, pur</w:t>
      </w:r>
      <w:r>
        <w:rPr>
          <w:rFonts w:ascii="Times New Roman" w:eastAsia="Times New Roman" w:hAnsi="Times New Roman"/>
          <w:sz w:val="24"/>
          <w:szCs w:val="24"/>
        </w:rPr>
        <w:t>suant to Article XVII Section 17.3</w:t>
      </w:r>
      <w:r w:rsidRPr="006E5ABF">
        <w:rPr>
          <w:rFonts w:ascii="Times New Roman" w:eastAsia="Times New Roman" w:hAnsi="Times New Roman"/>
          <w:sz w:val="24"/>
          <w:szCs w:val="24"/>
        </w:rPr>
        <w:t>, all proposed amendments originating by Petition or by Motion shall be referred to the Town of Plattsburgh Planning Board for a report and recommendation thereon; now, therefore be it</w:t>
      </w:r>
    </w:p>
    <w:p w14:paraId="7CA5A447" w14:textId="77777777" w:rsidR="00FD3B1B" w:rsidRPr="006E5ABF" w:rsidRDefault="00FD3B1B" w:rsidP="00FD3B1B">
      <w:pPr>
        <w:tabs>
          <w:tab w:val="left" w:pos="0"/>
          <w:tab w:val="left" w:pos="576"/>
          <w:tab w:val="left" w:pos="2304"/>
          <w:tab w:val="left" w:pos="6480"/>
          <w:tab w:val="left" w:pos="7488"/>
          <w:tab w:val="left" w:pos="8640"/>
        </w:tabs>
        <w:spacing w:after="0" w:line="240" w:lineRule="auto"/>
        <w:jc w:val="both"/>
        <w:rPr>
          <w:rFonts w:ascii="Times New Roman" w:eastAsia="Times New Roman" w:hAnsi="Times New Roman"/>
          <w:sz w:val="24"/>
          <w:szCs w:val="24"/>
        </w:rPr>
      </w:pPr>
    </w:p>
    <w:p w14:paraId="799C37D8" w14:textId="77777777" w:rsidR="00FD3B1B" w:rsidRPr="006E5ABF" w:rsidRDefault="00FD3B1B" w:rsidP="00FD3B1B">
      <w:pPr>
        <w:tabs>
          <w:tab w:val="left" w:pos="0"/>
          <w:tab w:val="left" w:pos="576"/>
          <w:tab w:val="left" w:pos="2304"/>
          <w:tab w:val="left" w:pos="6480"/>
          <w:tab w:val="left" w:pos="7488"/>
          <w:tab w:val="left" w:pos="8640"/>
        </w:tabs>
        <w:spacing w:after="0" w:line="240" w:lineRule="auto"/>
        <w:ind w:firstLine="576"/>
        <w:jc w:val="both"/>
        <w:rPr>
          <w:rFonts w:ascii="Times New Roman" w:eastAsia="Times New Roman" w:hAnsi="Times New Roman"/>
          <w:sz w:val="24"/>
          <w:szCs w:val="24"/>
        </w:rPr>
      </w:pPr>
      <w:r>
        <w:rPr>
          <w:rFonts w:ascii="Times New Roman" w:eastAsia="Times New Roman" w:hAnsi="Times New Roman"/>
          <w:b/>
          <w:bCs/>
          <w:sz w:val="24"/>
          <w:szCs w:val="24"/>
        </w:rPr>
        <w:t>WHEREAS</w:t>
      </w:r>
      <w:r w:rsidRPr="006E5ABF">
        <w:rPr>
          <w:rFonts w:ascii="Times New Roman" w:eastAsia="Times New Roman" w:hAnsi="Times New Roman"/>
          <w:sz w:val="24"/>
          <w:szCs w:val="24"/>
        </w:rPr>
        <w:t xml:space="preserve">, </w:t>
      </w:r>
      <w:r>
        <w:rPr>
          <w:rFonts w:ascii="Times New Roman" w:eastAsia="Times New Roman" w:hAnsi="Times New Roman"/>
          <w:sz w:val="24"/>
          <w:szCs w:val="24"/>
        </w:rPr>
        <w:t xml:space="preserve">on September 2, 2021 </w:t>
      </w:r>
      <w:r w:rsidRPr="006E5ABF">
        <w:rPr>
          <w:rFonts w:ascii="Times New Roman" w:eastAsia="Times New Roman" w:hAnsi="Times New Roman"/>
          <w:sz w:val="24"/>
          <w:szCs w:val="24"/>
        </w:rPr>
        <w:t>the Town Board refe</w:t>
      </w:r>
      <w:r>
        <w:rPr>
          <w:rFonts w:ascii="Times New Roman" w:eastAsia="Times New Roman" w:hAnsi="Times New Roman"/>
          <w:sz w:val="24"/>
          <w:szCs w:val="24"/>
        </w:rPr>
        <w:t>r</w:t>
      </w:r>
      <w:r w:rsidRPr="006E5ABF">
        <w:rPr>
          <w:rFonts w:ascii="Times New Roman" w:eastAsia="Times New Roman" w:hAnsi="Times New Roman"/>
          <w:sz w:val="24"/>
          <w:szCs w:val="24"/>
        </w:rPr>
        <w:t>r</w:t>
      </w:r>
      <w:r>
        <w:rPr>
          <w:rFonts w:ascii="Times New Roman" w:eastAsia="Times New Roman" w:hAnsi="Times New Roman"/>
          <w:sz w:val="24"/>
          <w:szCs w:val="24"/>
        </w:rPr>
        <w:t>ed</w:t>
      </w:r>
      <w:r w:rsidRPr="006E5ABF">
        <w:rPr>
          <w:rFonts w:ascii="Times New Roman" w:eastAsia="Times New Roman" w:hAnsi="Times New Roman"/>
          <w:sz w:val="24"/>
          <w:szCs w:val="24"/>
        </w:rPr>
        <w:t xml:space="preserve"> </w:t>
      </w:r>
      <w:r>
        <w:rPr>
          <w:rFonts w:ascii="Times New Roman" w:eastAsia="Times New Roman" w:hAnsi="Times New Roman"/>
          <w:sz w:val="24"/>
          <w:szCs w:val="24"/>
        </w:rPr>
        <w:t>said</w:t>
      </w:r>
      <w:r w:rsidRPr="006E5ABF">
        <w:rPr>
          <w:rFonts w:ascii="Times New Roman" w:eastAsia="Times New Roman" w:hAnsi="Times New Roman"/>
          <w:sz w:val="24"/>
          <w:szCs w:val="24"/>
        </w:rPr>
        <w:t xml:space="preserve"> Petition for a proposed amendment to the</w:t>
      </w:r>
      <w:r>
        <w:rPr>
          <w:rFonts w:ascii="Times New Roman" w:eastAsia="Times New Roman" w:hAnsi="Times New Roman"/>
          <w:sz w:val="24"/>
          <w:szCs w:val="24"/>
        </w:rPr>
        <w:t xml:space="preserve"> current</w:t>
      </w:r>
      <w:r w:rsidRPr="006E5ABF">
        <w:rPr>
          <w:rFonts w:ascii="Times New Roman" w:eastAsia="Times New Roman" w:hAnsi="Times New Roman"/>
          <w:sz w:val="24"/>
          <w:szCs w:val="24"/>
        </w:rPr>
        <w:t xml:space="preserve"> Town of Plattsburgh Zoning </w:t>
      </w:r>
      <w:r>
        <w:rPr>
          <w:rFonts w:ascii="Times New Roman" w:eastAsia="Times New Roman" w:hAnsi="Times New Roman"/>
          <w:sz w:val="24"/>
          <w:szCs w:val="24"/>
        </w:rPr>
        <w:t xml:space="preserve">Map </w:t>
      </w:r>
      <w:r w:rsidRPr="006E5ABF">
        <w:rPr>
          <w:rFonts w:ascii="Times New Roman" w:eastAsia="Times New Roman" w:hAnsi="Times New Roman"/>
          <w:sz w:val="24"/>
          <w:szCs w:val="24"/>
        </w:rPr>
        <w:t>to the Town of Plattsburgh Planning Board for a report and recommendation</w:t>
      </w:r>
      <w:r>
        <w:rPr>
          <w:rFonts w:ascii="Times New Roman" w:eastAsia="Times New Roman" w:hAnsi="Times New Roman"/>
          <w:sz w:val="24"/>
          <w:szCs w:val="24"/>
        </w:rPr>
        <w:t xml:space="preserve"> in accordance with Article XVII</w:t>
      </w:r>
      <w:r w:rsidRPr="006E5ABF">
        <w:rPr>
          <w:rFonts w:ascii="Times New Roman" w:eastAsia="Times New Roman" w:hAnsi="Times New Roman"/>
          <w:sz w:val="24"/>
          <w:szCs w:val="24"/>
        </w:rPr>
        <w:t>, S</w:t>
      </w:r>
      <w:r>
        <w:rPr>
          <w:rFonts w:ascii="Times New Roman" w:eastAsia="Times New Roman" w:hAnsi="Times New Roman"/>
          <w:sz w:val="24"/>
          <w:szCs w:val="24"/>
        </w:rPr>
        <w:t>ection 17</w:t>
      </w:r>
      <w:r w:rsidRPr="006E5ABF">
        <w:rPr>
          <w:rFonts w:ascii="Times New Roman" w:eastAsia="Times New Roman" w:hAnsi="Times New Roman"/>
          <w:sz w:val="24"/>
          <w:szCs w:val="24"/>
        </w:rPr>
        <w:t xml:space="preserve">.3 of the Town of Plattsburgh Zoning Ordinance; and, </w:t>
      </w:r>
    </w:p>
    <w:p w14:paraId="791743A4" w14:textId="77777777" w:rsidR="00FE156C" w:rsidRDefault="00FD3B1B" w:rsidP="00FD3B1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FE156C" w:rsidRPr="00FE156C">
        <w:rPr>
          <w:rFonts w:ascii="Times New Roman" w:eastAsia="Times New Roman" w:hAnsi="Times New Roman" w:cs="Times New Roman"/>
          <w:sz w:val="24"/>
          <w:szCs w:val="24"/>
        </w:rPr>
        <w:t xml:space="preserve">and  </w:t>
      </w:r>
    </w:p>
    <w:p w14:paraId="0C8AD342" w14:textId="77777777" w:rsidR="00FE156C" w:rsidRPr="00FE156C" w:rsidRDefault="00FE156C" w:rsidP="00FE156C">
      <w:pPr>
        <w:spacing w:after="0" w:line="240" w:lineRule="auto"/>
        <w:ind w:firstLine="720"/>
        <w:jc w:val="both"/>
        <w:rPr>
          <w:rFonts w:ascii="Times New Roman" w:eastAsia="Times New Roman" w:hAnsi="Times New Roman" w:cs="Times New Roman"/>
          <w:sz w:val="24"/>
          <w:szCs w:val="24"/>
        </w:rPr>
      </w:pPr>
      <w:r w:rsidRPr="00FE156C">
        <w:rPr>
          <w:rFonts w:ascii="Times New Roman" w:eastAsia="Times New Roman" w:hAnsi="Times New Roman" w:cs="Times New Roman"/>
          <w:b/>
          <w:sz w:val="24"/>
          <w:szCs w:val="24"/>
        </w:rPr>
        <w:t xml:space="preserve">WHEREAS, </w:t>
      </w:r>
      <w:r w:rsidR="001668EB" w:rsidRPr="001668EB">
        <w:rPr>
          <w:rFonts w:ascii="Times New Roman" w:eastAsia="Times New Roman" w:hAnsi="Times New Roman" w:cs="Times New Roman"/>
          <w:sz w:val="24"/>
          <w:szCs w:val="24"/>
        </w:rPr>
        <w:t xml:space="preserve">on </w:t>
      </w:r>
      <w:r w:rsidR="00FD3B1B">
        <w:rPr>
          <w:rFonts w:ascii="Times New Roman" w:eastAsia="Times New Roman" w:hAnsi="Times New Roman" w:cs="Times New Roman"/>
          <w:sz w:val="24"/>
          <w:szCs w:val="24"/>
        </w:rPr>
        <w:t>November 16, 2021</w:t>
      </w:r>
      <w:r w:rsidR="001668EB" w:rsidRPr="001668EB">
        <w:rPr>
          <w:rFonts w:ascii="Times New Roman" w:eastAsia="Times New Roman" w:hAnsi="Times New Roman" w:cs="Times New Roman"/>
          <w:sz w:val="24"/>
          <w:szCs w:val="24"/>
        </w:rPr>
        <w:t xml:space="preserve">, </w:t>
      </w:r>
      <w:r w:rsidR="00FD3B1B">
        <w:rPr>
          <w:rFonts w:ascii="Times New Roman" w:eastAsia="Times New Roman" w:hAnsi="Times New Roman" w:cs="Times New Roman"/>
          <w:sz w:val="24"/>
          <w:szCs w:val="24"/>
        </w:rPr>
        <w:t>t</w:t>
      </w:r>
      <w:r w:rsidRPr="00FE156C">
        <w:rPr>
          <w:rFonts w:ascii="Times New Roman" w:eastAsia="Times New Roman" w:hAnsi="Times New Roman" w:cs="Times New Roman"/>
          <w:sz w:val="24"/>
          <w:szCs w:val="24"/>
        </w:rPr>
        <w:t>he Planning Board after review and consideration of the maps and draft report pre</w:t>
      </w:r>
      <w:r w:rsidR="00FD3B1B">
        <w:rPr>
          <w:rFonts w:ascii="Times New Roman" w:eastAsia="Times New Roman" w:hAnsi="Times New Roman" w:cs="Times New Roman"/>
          <w:sz w:val="24"/>
          <w:szCs w:val="24"/>
        </w:rPr>
        <w:t>pared by Staff, by Resolution 21</w:t>
      </w:r>
      <w:r w:rsidR="001668EB">
        <w:rPr>
          <w:rFonts w:ascii="Times New Roman" w:eastAsia="Times New Roman" w:hAnsi="Times New Roman" w:cs="Times New Roman"/>
          <w:sz w:val="24"/>
          <w:szCs w:val="24"/>
        </w:rPr>
        <w:t>-5</w:t>
      </w:r>
      <w:r w:rsidR="00FD3B1B">
        <w:rPr>
          <w:rFonts w:ascii="Times New Roman" w:eastAsia="Times New Roman" w:hAnsi="Times New Roman" w:cs="Times New Roman"/>
          <w:sz w:val="24"/>
          <w:szCs w:val="24"/>
        </w:rPr>
        <w:t>2</w:t>
      </w:r>
      <w:r w:rsidRPr="00FE156C">
        <w:rPr>
          <w:rFonts w:ascii="Times New Roman" w:eastAsia="Times New Roman" w:hAnsi="Times New Roman" w:cs="Times New Roman"/>
          <w:sz w:val="24"/>
          <w:szCs w:val="24"/>
        </w:rPr>
        <w:t>, did find the same to accurately reflect the opinion of the Planning Board and accepted the recommendation as the final findings and recommendation of the Planning Board and resolved to transmit the report, findings, and meeting minutes to the Town Board; and</w:t>
      </w:r>
    </w:p>
    <w:p w14:paraId="44D73503" w14:textId="77777777" w:rsidR="00B91F76" w:rsidRPr="00B91F76" w:rsidRDefault="00B91F76" w:rsidP="00B91F76">
      <w:pPr>
        <w:spacing w:after="0" w:line="240" w:lineRule="auto"/>
        <w:jc w:val="both"/>
        <w:rPr>
          <w:rFonts w:ascii="Times New Roman" w:eastAsia="Times New Roman" w:hAnsi="Times New Roman" w:cs="Times New Roman"/>
          <w:sz w:val="24"/>
          <w:szCs w:val="24"/>
        </w:rPr>
      </w:pPr>
      <w:r w:rsidRPr="00B91F76">
        <w:rPr>
          <w:rFonts w:ascii="Times New Roman" w:eastAsia="Times New Roman" w:hAnsi="Times New Roman" w:cs="Times New Roman"/>
        </w:rPr>
        <w:tab/>
      </w:r>
    </w:p>
    <w:p w14:paraId="0F198A1C" w14:textId="77777777" w:rsidR="00B91F76" w:rsidRPr="00B91F76" w:rsidRDefault="00B91F76" w:rsidP="00B91F76">
      <w:pPr>
        <w:spacing w:after="0" w:line="240" w:lineRule="auto"/>
        <w:ind w:firstLine="720"/>
        <w:jc w:val="both"/>
        <w:rPr>
          <w:rFonts w:ascii="Times New Roman" w:eastAsia="Times New Roman" w:hAnsi="Times New Roman" w:cs="Times New Roman"/>
          <w:sz w:val="24"/>
          <w:szCs w:val="24"/>
        </w:rPr>
      </w:pPr>
      <w:r w:rsidRPr="00B91F76">
        <w:rPr>
          <w:rFonts w:ascii="Times New Roman" w:eastAsia="Times New Roman" w:hAnsi="Times New Roman" w:cs="Times New Roman"/>
          <w:b/>
          <w:bCs/>
          <w:sz w:val="24"/>
          <w:szCs w:val="24"/>
        </w:rPr>
        <w:t>WHEREAS,</w:t>
      </w:r>
      <w:r w:rsidRPr="00B91F76">
        <w:rPr>
          <w:rFonts w:ascii="Times New Roman" w:eastAsia="Times New Roman" w:hAnsi="Times New Roman" w:cs="Times New Roman"/>
          <w:sz w:val="24"/>
          <w:szCs w:val="24"/>
        </w:rPr>
        <w:t xml:space="preserve"> the Town Board is now in receipt of the Planning Boa</w:t>
      </w:r>
      <w:r w:rsidR="00FD3B1B">
        <w:rPr>
          <w:rFonts w:ascii="Times New Roman" w:eastAsia="Times New Roman" w:hAnsi="Times New Roman" w:cs="Times New Roman"/>
          <w:sz w:val="24"/>
          <w:szCs w:val="24"/>
        </w:rPr>
        <w:t>rd Report and Resolution No. 21</w:t>
      </w:r>
      <w:r w:rsidR="001668EB">
        <w:rPr>
          <w:rFonts w:ascii="Times New Roman" w:eastAsia="Times New Roman" w:hAnsi="Times New Roman" w:cs="Times New Roman"/>
          <w:sz w:val="24"/>
          <w:szCs w:val="24"/>
        </w:rPr>
        <w:t>-5</w:t>
      </w:r>
      <w:r w:rsidR="00FD3B1B">
        <w:rPr>
          <w:rFonts w:ascii="Times New Roman" w:eastAsia="Times New Roman" w:hAnsi="Times New Roman" w:cs="Times New Roman"/>
          <w:sz w:val="24"/>
          <w:szCs w:val="24"/>
        </w:rPr>
        <w:t>2</w:t>
      </w:r>
      <w:r w:rsidRPr="00B91F76">
        <w:rPr>
          <w:rFonts w:ascii="Times New Roman" w:eastAsia="Times New Roman" w:hAnsi="Times New Roman" w:cs="Times New Roman"/>
          <w:sz w:val="24"/>
          <w:szCs w:val="24"/>
        </w:rPr>
        <w:t xml:space="preserve"> adopted at a meeting held </w:t>
      </w:r>
      <w:r w:rsidR="001668EB">
        <w:rPr>
          <w:rFonts w:ascii="Times New Roman" w:eastAsia="Times New Roman" w:hAnsi="Times New Roman" w:cs="Times New Roman"/>
          <w:sz w:val="24"/>
          <w:szCs w:val="24"/>
        </w:rPr>
        <w:t xml:space="preserve">on </w:t>
      </w:r>
      <w:r w:rsidR="00FD3B1B">
        <w:rPr>
          <w:rFonts w:ascii="Times New Roman" w:eastAsia="Times New Roman" w:hAnsi="Times New Roman" w:cs="Times New Roman"/>
          <w:sz w:val="24"/>
          <w:szCs w:val="24"/>
        </w:rPr>
        <w:t>November 16, 2021</w:t>
      </w:r>
      <w:r w:rsidR="00FE156C">
        <w:rPr>
          <w:rFonts w:ascii="Times New Roman" w:eastAsia="Times New Roman" w:hAnsi="Times New Roman" w:cs="Times New Roman"/>
          <w:sz w:val="24"/>
          <w:szCs w:val="24"/>
        </w:rPr>
        <w:t xml:space="preserve"> and recommending the</w:t>
      </w:r>
      <w:r w:rsidRPr="00B91F76">
        <w:rPr>
          <w:rFonts w:ascii="Times New Roman" w:eastAsia="Times New Roman" w:hAnsi="Times New Roman" w:cs="Times New Roman"/>
          <w:sz w:val="24"/>
          <w:szCs w:val="24"/>
        </w:rPr>
        <w:t xml:space="preserve"> Town Board consider</w:t>
      </w:r>
      <w:r w:rsidR="00FE156C">
        <w:rPr>
          <w:rFonts w:ascii="Times New Roman" w:eastAsia="Times New Roman" w:hAnsi="Times New Roman" w:cs="Times New Roman"/>
          <w:sz w:val="24"/>
          <w:szCs w:val="24"/>
        </w:rPr>
        <w:t xml:space="preserve"> the following</w:t>
      </w:r>
      <w:r w:rsidRPr="00B91F76">
        <w:rPr>
          <w:rFonts w:ascii="Times New Roman" w:eastAsia="Times New Roman" w:hAnsi="Times New Roman" w:cs="Times New Roman"/>
          <w:sz w:val="24"/>
          <w:szCs w:val="24"/>
        </w:rPr>
        <w:t>:</w:t>
      </w:r>
    </w:p>
    <w:p w14:paraId="61D41BBA" w14:textId="77777777" w:rsidR="00B91F76" w:rsidRPr="00B91F76" w:rsidRDefault="00B91F76" w:rsidP="00B91F76">
      <w:pPr>
        <w:spacing w:after="0" w:line="240" w:lineRule="auto"/>
        <w:jc w:val="both"/>
        <w:rPr>
          <w:rFonts w:ascii="Times New Roman" w:eastAsia="Times New Roman" w:hAnsi="Times New Roman" w:cs="Times New Roman"/>
        </w:rPr>
      </w:pPr>
    </w:p>
    <w:p w14:paraId="21389A52" w14:textId="77777777" w:rsidR="00FD3B1B" w:rsidRPr="00AD672D" w:rsidRDefault="00FD3B1B" w:rsidP="00FD3B1B">
      <w:pPr>
        <w:numPr>
          <w:ilvl w:val="0"/>
          <w:numId w:val="3"/>
        </w:numPr>
        <w:spacing w:after="0" w:line="240" w:lineRule="auto"/>
        <w:jc w:val="both"/>
        <w:rPr>
          <w:rFonts w:ascii="Times New Roman" w:eastAsia="Times New Roman" w:hAnsi="Times New Roman" w:cs="Times New Roman"/>
          <w:sz w:val="24"/>
          <w:szCs w:val="24"/>
        </w:rPr>
      </w:pPr>
      <w:r w:rsidRPr="00AD672D">
        <w:rPr>
          <w:rFonts w:ascii="Times New Roman" w:eastAsia="Times New Roman" w:hAnsi="Times New Roman" w:cs="Times New Roman"/>
          <w:sz w:val="24"/>
          <w:szCs w:val="24"/>
        </w:rPr>
        <w:t>That the Town Board act to amend the Town zoning map for portions of tax map parcel 220.-1-3.1-1 as shown on the Planning Board approved subdivision sketch plan on October 19, 2021. Specifically changing the area of proposed lots B, D, &amp; G from AD-TB/AD-MU to SD, and as more clearly shown on the attached “Planning Board Map Amendment Recommendation”; and</w:t>
      </w:r>
    </w:p>
    <w:p w14:paraId="1384F6E9" w14:textId="77777777" w:rsidR="00FD3B1B" w:rsidRPr="00AD672D" w:rsidRDefault="00FD3B1B" w:rsidP="00FD3B1B">
      <w:pPr>
        <w:spacing w:after="0" w:line="240" w:lineRule="auto"/>
        <w:ind w:left="360"/>
        <w:jc w:val="both"/>
        <w:rPr>
          <w:rFonts w:ascii="Times New Roman" w:eastAsia="Times New Roman" w:hAnsi="Times New Roman" w:cs="Times New Roman"/>
          <w:sz w:val="24"/>
          <w:szCs w:val="24"/>
        </w:rPr>
      </w:pPr>
    </w:p>
    <w:p w14:paraId="6F01082E" w14:textId="77777777" w:rsidR="00FD3B1B" w:rsidRPr="00AD672D" w:rsidRDefault="00FD3B1B" w:rsidP="00FD3B1B">
      <w:pPr>
        <w:numPr>
          <w:ilvl w:val="0"/>
          <w:numId w:val="3"/>
        </w:numPr>
        <w:spacing w:after="0" w:line="240" w:lineRule="auto"/>
        <w:jc w:val="both"/>
        <w:rPr>
          <w:rFonts w:ascii="Times New Roman" w:eastAsia="Times New Roman" w:hAnsi="Times New Roman" w:cs="Times New Roman"/>
          <w:sz w:val="24"/>
          <w:szCs w:val="24"/>
        </w:rPr>
      </w:pPr>
      <w:r w:rsidRPr="00AD672D">
        <w:rPr>
          <w:rFonts w:ascii="Times New Roman" w:eastAsia="Times New Roman" w:hAnsi="Times New Roman" w:cs="Times New Roman"/>
          <w:sz w:val="24"/>
          <w:szCs w:val="24"/>
        </w:rPr>
        <w:t>The Town Board act to amend portions of the Zoning Ordinance relative to the Special District. Specifically, it is recommended that front yard parking be allowed at the discretion of the Planning Board upon the provision of adequate screening and landscaping by the applicant. It is further recommended that the landscaping requirement of the Special District be amended to allow uses (parking) other than greenspace and landscaping; and</w:t>
      </w:r>
    </w:p>
    <w:p w14:paraId="15A3CE1D" w14:textId="77777777" w:rsidR="00FD3B1B" w:rsidRPr="00AD672D" w:rsidRDefault="00FD3B1B" w:rsidP="00FD3B1B">
      <w:pPr>
        <w:spacing w:after="0" w:line="240" w:lineRule="auto"/>
        <w:ind w:left="720"/>
        <w:rPr>
          <w:rFonts w:ascii="Times New Roman" w:eastAsia="Times New Roman" w:hAnsi="Times New Roman" w:cs="Times New Roman"/>
          <w:sz w:val="24"/>
          <w:szCs w:val="24"/>
        </w:rPr>
      </w:pPr>
    </w:p>
    <w:p w14:paraId="4826FCAF" w14:textId="77777777" w:rsidR="00FD3B1B" w:rsidRPr="00AD672D" w:rsidRDefault="00FD3B1B" w:rsidP="00FD3B1B">
      <w:pPr>
        <w:numPr>
          <w:ilvl w:val="0"/>
          <w:numId w:val="3"/>
        </w:numPr>
        <w:spacing w:after="0" w:line="240" w:lineRule="auto"/>
        <w:jc w:val="both"/>
        <w:rPr>
          <w:rFonts w:ascii="Times New Roman" w:eastAsia="Times New Roman" w:hAnsi="Times New Roman" w:cs="Times New Roman"/>
          <w:sz w:val="24"/>
          <w:szCs w:val="24"/>
        </w:rPr>
      </w:pPr>
      <w:r w:rsidRPr="00AD672D">
        <w:rPr>
          <w:rFonts w:ascii="Times New Roman" w:eastAsia="Times New Roman" w:hAnsi="Times New Roman" w:cs="Times New Roman"/>
          <w:sz w:val="24"/>
          <w:szCs w:val="24"/>
        </w:rPr>
        <w:t>The Special District be amended to allow site lighting with a maximum height of 35 feet, similar to that allowed in other districts of the Town; and</w:t>
      </w:r>
    </w:p>
    <w:p w14:paraId="1AB8B0B9" w14:textId="77777777" w:rsidR="00FD3B1B" w:rsidRPr="00AD672D" w:rsidRDefault="00FD3B1B" w:rsidP="00FD3B1B">
      <w:pPr>
        <w:spacing w:after="0" w:line="240" w:lineRule="auto"/>
        <w:ind w:left="720"/>
        <w:rPr>
          <w:rFonts w:ascii="Times New Roman" w:eastAsia="Times New Roman" w:hAnsi="Times New Roman" w:cs="Times New Roman"/>
          <w:sz w:val="24"/>
          <w:szCs w:val="24"/>
        </w:rPr>
      </w:pPr>
    </w:p>
    <w:p w14:paraId="3A60794E" w14:textId="77777777" w:rsidR="00FD3B1B" w:rsidRPr="00AD672D" w:rsidRDefault="00FD3B1B" w:rsidP="00FD3B1B">
      <w:pPr>
        <w:numPr>
          <w:ilvl w:val="0"/>
          <w:numId w:val="3"/>
        </w:numPr>
        <w:spacing w:after="0" w:line="240" w:lineRule="auto"/>
        <w:jc w:val="both"/>
        <w:rPr>
          <w:rFonts w:ascii="Times New Roman" w:eastAsia="Times New Roman" w:hAnsi="Times New Roman" w:cs="Times New Roman"/>
          <w:sz w:val="24"/>
          <w:szCs w:val="24"/>
        </w:rPr>
      </w:pPr>
      <w:r w:rsidRPr="00AD672D">
        <w:rPr>
          <w:rFonts w:ascii="Times New Roman" w:eastAsia="Times New Roman" w:hAnsi="Times New Roman" w:cs="Times New Roman"/>
          <w:sz w:val="24"/>
          <w:szCs w:val="24"/>
        </w:rPr>
        <w:t>The Town Board decline to amend the Special District to allow front yard loading docks/service areas; and</w:t>
      </w:r>
    </w:p>
    <w:p w14:paraId="221A85D9" w14:textId="77777777" w:rsidR="00FD3B1B" w:rsidRPr="00AD672D" w:rsidRDefault="00FD3B1B" w:rsidP="00FD3B1B">
      <w:pPr>
        <w:spacing w:after="0" w:line="240" w:lineRule="auto"/>
        <w:ind w:left="720"/>
        <w:rPr>
          <w:rFonts w:ascii="Times New Roman" w:eastAsia="Times New Roman" w:hAnsi="Times New Roman" w:cs="Times New Roman"/>
          <w:sz w:val="24"/>
          <w:szCs w:val="24"/>
        </w:rPr>
      </w:pPr>
    </w:p>
    <w:p w14:paraId="6E8D8782" w14:textId="77777777" w:rsidR="00FD3B1B" w:rsidRPr="00AD672D" w:rsidRDefault="00FD3B1B" w:rsidP="00FD3B1B">
      <w:pPr>
        <w:numPr>
          <w:ilvl w:val="0"/>
          <w:numId w:val="3"/>
        </w:numPr>
        <w:spacing w:after="0" w:line="240" w:lineRule="auto"/>
        <w:jc w:val="both"/>
        <w:rPr>
          <w:rFonts w:ascii="Times New Roman" w:eastAsia="Times New Roman" w:hAnsi="Times New Roman" w:cs="Times New Roman"/>
          <w:sz w:val="24"/>
          <w:szCs w:val="24"/>
        </w:rPr>
      </w:pPr>
      <w:r w:rsidRPr="00AD672D">
        <w:rPr>
          <w:rFonts w:ascii="Times New Roman" w:eastAsia="Times New Roman" w:hAnsi="Times New Roman" w:cs="Times New Roman"/>
          <w:sz w:val="24"/>
          <w:szCs w:val="24"/>
        </w:rPr>
        <w:t>The Town Board decline to amend the Special District, increasing the maximum building height from 40 to 60ft; and</w:t>
      </w:r>
    </w:p>
    <w:p w14:paraId="4694707A" w14:textId="77777777" w:rsidR="00FD3B1B" w:rsidRPr="00AD672D" w:rsidRDefault="00FD3B1B" w:rsidP="00FD3B1B">
      <w:pPr>
        <w:spacing w:after="0" w:line="240" w:lineRule="auto"/>
        <w:jc w:val="both"/>
        <w:rPr>
          <w:rFonts w:ascii="Times New Roman" w:eastAsia="Times New Roman" w:hAnsi="Times New Roman" w:cs="Times New Roman"/>
          <w:sz w:val="24"/>
          <w:szCs w:val="24"/>
        </w:rPr>
      </w:pPr>
    </w:p>
    <w:p w14:paraId="47ABC1AD" w14:textId="77777777" w:rsidR="00FD3B1B" w:rsidRPr="00AD672D" w:rsidRDefault="00FD3B1B" w:rsidP="00FD3B1B">
      <w:pPr>
        <w:numPr>
          <w:ilvl w:val="0"/>
          <w:numId w:val="3"/>
        </w:numPr>
        <w:spacing w:after="0" w:line="240" w:lineRule="auto"/>
        <w:jc w:val="both"/>
        <w:rPr>
          <w:rFonts w:ascii="Times New Roman" w:eastAsia="Times New Roman" w:hAnsi="Times New Roman" w:cs="Times New Roman"/>
          <w:sz w:val="24"/>
          <w:szCs w:val="24"/>
        </w:rPr>
      </w:pPr>
      <w:r w:rsidRPr="00AD672D">
        <w:rPr>
          <w:rFonts w:ascii="Times New Roman" w:eastAsia="Times New Roman" w:hAnsi="Times New Roman" w:cs="Times New Roman"/>
          <w:sz w:val="24"/>
          <w:szCs w:val="24"/>
        </w:rPr>
        <w:t xml:space="preserve">That the Town Board schedule a public hearing on the above </w:t>
      </w:r>
      <w:r w:rsidRPr="00AD672D">
        <w:rPr>
          <w:rFonts w:ascii="Times New Roman" w:eastAsia="Times New Roman" w:hAnsi="Times New Roman" w:cs="Times New Roman"/>
          <w:b/>
          <w:i/>
          <w:sz w:val="24"/>
          <w:szCs w:val="24"/>
        </w:rPr>
        <w:t xml:space="preserve">Zoning Ordinance and Zoning Map </w:t>
      </w:r>
      <w:r w:rsidRPr="00AD672D">
        <w:rPr>
          <w:rFonts w:ascii="Times New Roman" w:eastAsia="Times New Roman" w:hAnsi="Times New Roman" w:cs="Times New Roman"/>
          <w:sz w:val="24"/>
          <w:szCs w:val="24"/>
        </w:rPr>
        <w:t xml:space="preserve">amendments in accordance with </w:t>
      </w:r>
      <w:r w:rsidRPr="00AD672D">
        <w:rPr>
          <w:rFonts w:ascii="Times New Roman" w:eastAsia="Times New Roman" w:hAnsi="Times New Roman" w:cs="Times New Roman"/>
          <w:b/>
          <w:i/>
          <w:sz w:val="24"/>
          <w:szCs w:val="24"/>
        </w:rPr>
        <w:t>Zoning Ordinance</w:t>
      </w:r>
      <w:r w:rsidRPr="00AD672D">
        <w:rPr>
          <w:rFonts w:ascii="Times New Roman" w:eastAsia="Times New Roman" w:hAnsi="Times New Roman" w:cs="Times New Roman"/>
          <w:sz w:val="24"/>
          <w:szCs w:val="24"/>
        </w:rPr>
        <w:t xml:space="preserve"> Article XVII Amendments Section 17.4A; and</w:t>
      </w:r>
    </w:p>
    <w:p w14:paraId="2331DD05" w14:textId="77777777" w:rsidR="00FD3B1B" w:rsidRPr="00AD672D" w:rsidRDefault="00FD3B1B" w:rsidP="00FD3B1B">
      <w:pPr>
        <w:spacing w:after="0" w:line="240" w:lineRule="auto"/>
        <w:ind w:left="720"/>
        <w:jc w:val="both"/>
        <w:rPr>
          <w:rFonts w:ascii="Times New Roman" w:eastAsia="Times New Roman" w:hAnsi="Times New Roman" w:cs="Times New Roman"/>
          <w:sz w:val="24"/>
          <w:szCs w:val="24"/>
        </w:rPr>
      </w:pPr>
    </w:p>
    <w:p w14:paraId="4AF8D41E" w14:textId="77777777" w:rsidR="00FD3B1B" w:rsidRPr="00AD672D" w:rsidRDefault="00FD3B1B" w:rsidP="00FD3B1B">
      <w:pPr>
        <w:numPr>
          <w:ilvl w:val="0"/>
          <w:numId w:val="3"/>
        </w:numPr>
        <w:spacing w:after="0" w:line="240" w:lineRule="auto"/>
        <w:jc w:val="both"/>
        <w:rPr>
          <w:rFonts w:ascii="Times New Roman" w:eastAsia="Times New Roman" w:hAnsi="Times New Roman" w:cs="Times New Roman"/>
          <w:sz w:val="24"/>
          <w:szCs w:val="24"/>
        </w:rPr>
      </w:pPr>
      <w:r w:rsidRPr="00AD672D">
        <w:rPr>
          <w:rFonts w:ascii="Times New Roman" w:eastAsia="Times New Roman" w:hAnsi="Times New Roman" w:cs="Times New Roman"/>
          <w:sz w:val="24"/>
          <w:szCs w:val="24"/>
        </w:rPr>
        <w:t>That the Town Board refer this zoning map amendment petition to the Clinton County Planning Board in accordance with GML 239m and Town Zoning Ordinance Article XVII Section 17.4B: and</w:t>
      </w:r>
    </w:p>
    <w:p w14:paraId="46EE71CB" w14:textId="77777777" w:rsidR="00FD3B1B" w:rsidRPr="00AD672D" w:rsidRDefault="00FD3B1B" w:rsidP="00FD3B1B">
      <w:pPr>
        <w:spacing w:after="0" w:line="240" w:lineRule="auto"/>
        <w:ind w:left="720"/>
        <w:jc w:val="both"/>
        <w:rPr>
          <w:rFonts w:ascii="Times New Roman" w:eastAsia="Times New Roman" w:hAnsi="Times New Roman" w:cs="Times New Roman"/>
          <w:sz w:val="24"/>
          <w:szCs w:val="24"/>
        </w:rPr>
      </w:pPr>
    </w:p>
    <w:p w14:paraId="44904BFE" w14:textId="77777777" w:rsidR="00FD3B1B" w:rsidRPr="00AD672D" w:rsidRDefault="00FD3B1B" w:rsidP="00FD3B1B">
      <w:pPr>
        <w:numPr>
          <w:ilvl w:val="0"/>
          <w:numId w:val="3"/>
        </w:numPr>
        <w:spacing w:after="0" w:line="240" w:lineRule="auto"/>
        <w:jc w:val="both"/>
        <w:rPr>
          <w:rFonts w:ascii="Times New Roman" w:eastAsia="Times New Roman" w:hAnsi="Times New Roman" w:cs="Times New Roman"/>
          <w:sz w:val="24"/>
          <w:szCs w:val="24"/>
        </w:rPr>
      </w:pPr>
      <w:r w:rsidRPr="00AD672D">
        <w:rPr>
          <w:rFonts w:ascii="Times New Roman" w:eastAsia="Times New Roman" w:hAnsi="Times New Roman" w:cs="Times New Roman"/>
          <w:sz w:val="24"/>
          <w:szCs w:val="24"/>
        </w:rPr>
        <w:t>That the Town Board comply with the provisions of Article 8 of the Environmental Conservation Law Part 617 NYCRR (SEQRA) p</w:t>
      </w:r>
      <w:r>
        <w:rPr>
          <w:rFonts w:ascii="Times New Roman" w:eastAsia="Times New Roman" w:hAnsi="Times New Roman" w:cs="Times New Roman"/>
          <w:sz w:val="24"/>
          <w:szCs w:val="24"/>
        </w:rPr>
        <w:t>rior to rendering it’s decision; and</w:t>
      </w:r>
    </w:p>
    <w:p w14:paraId="6EC0218B" w14:textId="77777777" w:rsidR="00B91F76" w:rsidRPr="00B91F76" w:rsidRDefault="00B91F76" w:rsidP="00B91F76">
      <w:pPr>
        <w:spacing w:after="0" w:line="240" w:lineRule="auto"/>
        <w:jc w:val="both"/>
        <w:rPr>
          <w:rFonts w:ascii="Times New Roman" w:eastAsia="Times New Roman" w:hAnsi="Times New Roman" w:cs="Times New Roman"/>
        </w:rPr>
      </w:pPr>
    </w:p>
    <w:p w14:paraId="5BD3BC44" w14:textId="77777777" w:rsidR="00B91F76" w:rsidRPr="002261A7" w:rsidRDefault="00CB5CD3" w:rsidP="00B91F76">
      <w:pPr>
        <w:spacing w:after="0" w:line="240" w:lineRule="auto"/>
        <w:ind w:firstLine="720"/>
        <w:jc w:val="both"/>
        <w:rPr>
          <w:rFonts w:ascii="Times New Roman" w:eastAsia="Times New Roman" w:hAnsi="Times New Roman" w:cs="Times New Roman"/>
          <w:sz w:val="24"/>
          <w:szCs w:val="24"/>
        </w:rPr>
      </w:pPr>
      <w:r w:rsidRPr="002261A7">
        <w:rPr>
          <w:rFonts w:ascii="Times New Roman" w:eastAsia="Times New Roman" w:hAnsi="Times New Roman" w:cs="Times New Roman"/>
          <w:b/>
          <w:sz w:val="24"/>
          <w:szCs w:val="24"/>
        </w:rPr>
        <w:t>WHEREAS</w:t>
      </w:r>
      <w:r w:rsidR="00B91F76" w:rsidRPr="002261A7">
        <w:rPr>
          <w:rFonts w:ascii="Times New Roman" w:eastAsia="Times New Roman" w:hAnsi="Times New Roman" w:cs="Times New Roman"/>
          <w:sz w:val="24"/>
          <w:szCs w:val="24"/>
        </w:rPr>
        <w:t xml:space="preserve">, after review and discussion of the </w:t>
      </w:r>
      <w:r w:rsidRPr="002261A7">
        <w:rPr>
          <w:rFonts w:ascii="Times New Roman" w:eastAsia="Times New Roman" w:hAnsi="Times New Roman" w:cs="Times New Roman"/>
          <w:b/>
          <w:i/>
          <w:sz w:val="24"/>
          <w:szCs w:val="24"/>
        </w:rPr>
        <w:t>Findings and Recommendations Report of the Planning Board</w:t>
      </w:r>
      <w:r w:rsidRPr="002261A7">
        <w:rPr>
          <w:rFonts w:ascii="Times New Roman" w:eastAsia="Times New Roman" w:hAnsi="Times New Roman" w:cs="Times New Roman"/>
          <w:sz w:val="24"/>
          <w:szCs w:val="24"/>
        </w:rPr>
        <w:t xml:space="preserve"> </w:t>
      </w:r>
      <w:r w:rsidR="00B91F76" w:rsidRPr="002261A7">
        <w:rPr>
          <w:rFonts w:ascii="Times New Roman" w:eastAsia="Times New Roman" w:hAnsi="Times New Roman" w:cs="Times New Roman"/>
          <w:sz w:val="24"/>
          <w:szCs w:val="24"/>
        </w:rPr>
        <w:t xml:space="preserve">the Town Board desires to distribute </w:t>
      </w:r>
      <w:r w:rsidRPr="002261A7">
        <w:rPr>
          <w:rFonts w:ascii="Times New Roman" w:eastAsia="Times New Roman" w:hAnsi="Times New Roman" w:cs="Times New Roman"/>
          <w:sz w:val="24"/>
          <w:szCs w:val="24"/>
        </w:rPr>
        <w:t>a</w:t>
      </w:r>
      <w:r w:rsidR="00B91F76" w:rsidRPr="002261A7">
        <w:rPr>
          <w:rFonts w:ascii="Times New Roman" w:eastAsia="Times New Roman" w:hAnsi="Times New Roman" w:cs="Times New Roman"/>
          <w:sz w:val="24"/>
          <w:szCs w:val="24"/>
        </w:rPr>
        <w:t xml:space="preserve"> proposed </w:t>
      </w:r>
      <w:r w:rsidRPr="002261A7">
        <w:rPr>
          <w:rFonts w:ascii="Times New Roman" w:eastAsia="Times New Roman" w:hAnsi="Times New Roman" w:cs="Times New Roman"/>
          <w:sz w:val="24"/>
          <w:szCs w:val="24"/>
        </w:rPr>
        <w:t>amendment of</w:t>
      </w:r>
      <w:r w:rsidR="00B91F76" w:rsidRPr="002261A7">
        <w:rPr>
          <w:rFonts w:ascii="Times New Roman" w:eastAsia="Times New Roman" w:hAnsi="Times New Roman" w:cs="Times New Roman"/>
          <w:sz w:val="24"/>
          <w:szCs w:val="24"/>
        </w:rPr>
        <w:t xml:space="preserve"> the Town Zoning Ordinance to the appropriate agencies in accordance with Article XVII, Section 17.3 and 17.4 of the Town Zoning Ordinance and Section 2</w:t>
      </w:r>
      <w:r w:rsidRPr="002261A7">
        <w:rPr>
          <w:rFonts w:ascii="Times New Roman" w:eastAsia="Times New Roman" w:hAnsi="Times New Roman" w:cs="Times New Roman"/>
          <w:sz w:val="24"/>
          <w:szCs w:val="24"/>
        </w:rPr>
        <w:t>64 and 265 of New York Town Law; now therefore be it</w:t>
      </w:r>
      <w:r w:rsidR="00B91F76" w:rsidRPr="002261A7">
        <w:rPr>
          <w:rFonts w:ascii="Times New Roman" w:eastAsia="Times New Roman" w:hAnsi="Times New Roman" w:cs="Times New Roman"/>
          <w:sz w:val="24"/>
          <w:szCs w:val="24"/>
        </w:rPr>
        <w:t xml:space="preserve">    </w:t>
      </w:r>
    </w:p>
    <w:p w14:paraId="64EA76C2" w14:textId="77777777" w:rsidR="00B91F76" w:rsidRPr="002261A7" w:rsidRDefault="00B91F76" w:rsidP="00B91F76">
      <w:pPr>
        <w:spacing w:after="0" w:line="240" w:lineRule="auto"/>
        <w:jc w:val="both"/>
        <w:rPr>
          <w:rFonts w:ascii="Times New Roman" w:eastAsia="Times New Roman" w:hAnsi="Times New Roman" w:cs="Times New Roman"/>
          <w:sz w:val="24"/>
          <w:szCs w:val="24"/>
        </w:rPr>
      </w:pPr>
    </w:p>
    <w:p w14:paraId="11DAEC90" w14:textId="77777777" w:rsidR="00CB5CD3" w:rsidRPr="002261A7" w:rsidRDefault="00CA036F" w:rsidP="00CA036F">
      <w:pPr>
        <w:spacing w:after="0" w:line="240" w:lineRule="auto"/>
        <w:ind w:firstLine="720"/>
        <w:jc w:val="both"/>
        <w:rPr>
          <w:rFonts w:ascii="Times New Roman" w:eastAsia="Times New Roman" w:hAnsi="Times New Roman" w:cs="Times New Roman"/>
          <w:sz w:val="24"/>
          <w:szCs w:val="24"/>
        </w:rPr>
      </w:pPr>
      <w:r w:rsidRPr="002261A7">
        <w:rPr>
          <w:rFonts w:ascii="Times New Roman" w:eastAsia="Times New Roman" w:hAnsi="Times New Roman" w:cs="Times New Roman"/>
          <w:b/>
          <w:sz w:val="24"/>
          <w:szCs w:val="24"/>
        </w:rPr>
        <w:t>RESOLVED</w:t>
      </w:r>
      <w:r w:rsidRPr="002261A7">
        <w:rPr>
          <w:rFonts w:ascii="Times New Roman" w:eastAsia="Times New Roman" w:hAnsi="Times New Roman" w:cs="Times New Roman"/>
          <w:sz w:val="24"/>
          <w:szCs w:val="24"/>
        </w:rPr>
        <w:t xml:space="preserve">, after review and discussion of the Town Planning Board’s </w:t>
      </w:r>
      <w:r w:rsidRPr="002261A7">
        <w:rPr>
          <w:rFonts w:ascii="Times New Roman" w:eastAsia="Times New Roman" w:hAnsi="Times New Roman" w:cs="Times New Roman"/>
          <w:b/>
          <w:i/>
          <w:sz w:val="24"/>
          <w:szCs w:val="24"/>
        </w:rPr>
        <w:t>Findings and Recommendations Report of the Planning Board</w:t>
      </w:r>
      <w:r w:rsidRPr="002261A7">
        <w:rPr>
          <w:rFonts w:ascii="Times New Roman" w:eastAsia="Times New Roman" w:hAnsi="Times New Roman" w:cs="Times New Roman"/>
          <w:sz w:val="24"/>
          <w:szCs w:val="24"/>
        </w:rPr>
        <w:t xml:space="preserve">, dated </w:t>
      </w:r>
      <w:r w:rsidR="00FD3B1B">
        <w:rPr>
          <w:rFonts w:ascii="Times New Roman" w:eastAsia="Times New Roman" w:hAnsi="Times New Roman" w:cs="Times New Roman"/>
          <w:sz w:val="24"/>
          <w:szCs w:val="24"/>
        </w:rPr>
        <w:t>November 10, 2021</w:t>
      </w:r>
      <w:r w:rsidRPr="002261A7">
        <w:rPr>
          <w:rFonts w:ascii="Times New Roman" w:eastAsia="Times New Roman" w:hAnsi="Times New Roman" w:cs="Times New Roman"/>
          <w:sz w:val="24"/>
          <w:szCs w:val="24"/>
        </w:rPr>
        <w:t xml:space="preserve"> the Town Board</w:t>
      </w:r>
      <w:r w:rsidR="00CB5CD3" w:rsidRPr="002261A7">
        <w:rPr>
          <w:rFonts w:ascii="Times New Roman" w:eastAsia="Times New Roman" w:hAnsi="Times New Roman" w:cs="Times New Roman"/>
          <w:sz w:val="24"/>
          <w:szCs w:val="24"/>
        </w:rPr>
        <w:t xml:space="preserve"> does hereby receive and place on file said </w:t>
      </w:r>
      <w:r w:rsidR="00CB5CD3" w:rsidRPr="002261A7">
        <w:rPr>
          <w:rFonts w:ascii="Times New Roman" w:eastAsia="Times New Roman" w:hAnsi="Times New Roman" w:cs="Times New Roman"/>
          <w:b/>
          <w:i/>
          <w:sz w:val="24"/>
          <w:szCs w:val="24"/>
        </w:rPr>
        <w:t>Findings and Recommendations Report of the Planning Board</w:t>
      </w:r>
      <w:r w:rsidR="00CB5CD3" w:rsidRPr="002261A7">
        <w:rPr>
          <w:rFonts w:ascii="Times New Roman" w:eastAsia="Times New Roman" w:hAnsi="Times New Roman" w:cs="Times New Roman"/>
          <w:sz w:val="24"/>
          <w:szCs w:val="24"/>
        </w:rPr>
        <w:t xml:space="preserve"> and; be it further</w:t>
      </w:r>
    </w:p>
    <w:p w14:paraId="16B1FC00" w14:textId="77777777" w:rsidR="00CB5CD3" w:rsidRPr="002261A7" w:rsidRDefault="00CB5CD3" w:rsidP="00CA036F">
      <w:pPr>
        <w:spacing w:after="0" w:line="240" w:lineRule="auto"/>
        <w:ind w:firstLine="720"/>
        <w:jc w:val="both"/>
        <w:rPr>
          <w:rFonts w:ascii="Times New Roman" w:eastAsia="Times New Roman" w:hAnsi="Times New Roman" w:cs="Times New Roman"/>
          <w:sz w:val="24"/>
          <w:szCs w:val="24"/>
        </w:rPr>
      </w:pPr>
    </w:p>
    <w:p w14:paraId="451D3B81" w14:textId="77777777" w:rsidR="00CB5CD3" w:rsidRPr="002261A7" w:rsidRDefault="00E51F29" w:rsidP="00CA036F">
      <w:pPr>
        <w:spacing w:after="0" w:line="240" w:lineRule="auto"/>
        <w:ind w:firstLine="720"/>
        <w:jc w:val="both"/>
        <w:rPr>
          <w:rFonts w:ascii="Times New Roman" w:eastAsia="Times New Roman" w:hAnsi="Times New Roman" w:cs="Times New Roman"/>
          <w:sz w:val="24"/>
          <w:szCs w:val="24"/>
        </w:rPr>
      </w:pPr>
      <w:r w:rsidRPr="002261A7">
        <w:rPr>
          <w:rFonts w:ascii="Times New Roman" w:eastAsia="Times New Roman" w:hAnsi="Times New Roman" w:cs="Times New Roman"/>
          <w:b/>
          <w:sz w:val="24"/>
          <w:szCs w:val="24"/>
        </w:rPr>
        <w:t>RESOLVED,</w:t>
      </w:r>
      <w:r w:rsidRPr="002261A7">
        <w:rPr>
          <w:rFonts w:ascii="Times New Roman" w:eastAsia="Times New Roman" w:hAnsi="Times New Roman" w:cs="Times New Roman"/>
          <w:b/>
          <w:sz w:val="24"/>
          <w:szCs w:val="24"/>
        </w:rPr>
        <w:tab/>
        <w:t xml:space="preserve"> </w:t>
      </w:r>
      <w:r w:rsidRPr="002261A7">
        <w:rPr>
          <w:rFonts w:ascii="Times New Roman" w:eastAsia="Times New Roman" w:hAnsi="Times New Roman" w:cs="Times New Roman"/>
          <w:sz w:val="24"/>
          <w:szCs w:val="24"/>
        </w:rPr>
        <w:t>that the Town Board does</w:t>
      </w:r>
      <w:r w:rsidRPr="002261A7">
        <w:rPr>
          <w:rFonts w:ascii="Times New Roman" w:eastAsia="Times New Roman" w:hAnsi="Times New Roman" w:cs="Times New Roman"/>
          <w:b/>
          <w:sz w:val="24"/>
          <w:szCs w:val="24"/>
        </w:rPr>
        <w:t xml:space="preserve"> </w:t>
      </w:r>
      <w:r w:rsidRPr="002261A7">
        <w:rPr>
          <w:rFonts w:ascii="Times New Roman" w:eastAsia="Times New Roman" w:hAnsi="Times New Roman" w:cs="Times New Roman"/>
          <w:sz w:val="24"/>
          <w:szCs w:val="24"/>
        </w:rPr>
        <w:t>hereby accept the</w:t>
      </w:r>
      <w:r w:rsidRPr="002261A7">
        <w:rPr>
          <w:rFonts w:ascii="Times New Roman" w:eastAsia="Times New Roman" w:hAnsi="Times New Roman" w:cs="Times New Roman"/>
          <w:b/>
          <w:sz w:val="24"/>
          <w:szCs w:val="24"/>
        </w:rPr>
        <w:t xml:space="preserve"> </w:t>
      </w:r>
      <w:r w:rsidRPr="002261A7">
        <w:rPr>
          <w:rFonts w:ascii="Times New Roman" w:eastAsia="Times New Roman" w:hAnsi="Times New Roman" w:cs="Times New Roman"/>
          <w:b/>
          <w:i/>
          <w:sz w:val="24"/>
          <w:szCs w:val="24"/>
        </w:rPr>
        <w:t>Findings and Recommendations Report of the Planning Board</w:t>
      </w:r>
      <w:r w:rsidRPr="002261A7">
        <w:rPr>
          <w:rFonts w:ascii="Times New Roman" w:eastAsia="Times New Roman" w:hAnsi="Times New Roman" w:cs="Times New Roman"/>
          <w:sz w:val="24"/>
          <w:szCs w:val="24"/>
        </w:rPr>
        <w:t xml:space="preserve">; and be it further </w:t>
      </w:r>
    </w:p>
    <w:p w14:paraId="0D80A3DA" w14:textId="77777777" w:rsidR="00E51F29" w:rsidRPr="002261A7" w:rsidRDefault="00E51F29" w:rsidP="00CA036F">
      <w:pPr>
        <w:spacing w:after="0" w:line="240" w:lineRule="auto"/>
        <w:ind w:firstLine="720"/>
        <w:jc w:val="both"/>
        <w:rPr>
          <w:rFonts w:ascii="Times New Roman" w:eastAsia="Times New Roman" w:hAnsi="Times New Roman" w:cs="Times New Roman"/>
          <w:sz w:val="24"/>
          <w:szCs w:val="24"/>
        </w:rPr>
      </w:pPr>
    </w:p>
    <w:p w14:paraId="1B1A8976" w14:textId="77777777" w:rsidR="00CB31F7" w:rsidRPr="002261A7" w:rsidRDefault="00E51F29" w:rsidP="00CB31F7">
      <w:pPr>
        <w:spacing w:after="0" w:line="240" w:lineRule="auto"/>
        <w:ind w:firstLine="720"/>
        <w:jc w:val="both"/>
        <w:rPr>
          <w:rFonts w:ascii="Times New Roman" w:eastAsia="Times New Roman" w:hAnsi="Times New Roman" w:cs="Times New Roman"/>
          <w:sz w:val="24"/>
          <w:szCs w:val="24"/>
        </w:rPr>
      </w:pPr>
      <w:r w:rsidRPr="002261A7">
        <w:rPr>
          <w:rFonts w:ascii="Times New Roman" w:eastAsia="Times New Roman" w:hAnsi="Times New Roman" w:cs="Times New Roman"/>
          <w:b/>
          <w:sz w:val="24"/>
          <w:szCs w:val="24"/>
        </w:rPr>
        <w:t xml:space="preserve">RESOLVED, </w:t>
      </w:r>
      <w:r w:rsidRPr="002261A7">
        <w:rPr>
          <w:rFonts w:ascii="Times New Roman" w:eastAsia="Times New Roman" w:hAnsi="Times New Roman" w:cs="Times New Roman"/>
          <w:sz w:val="24"/>
          <w:szCs w:val="24"/>
        </w:rPr>
        <w:t xml:space="preserve">that the Town Board </w:t>
      </w:r>
      <w:r w:rsidR="00CB31F7" w:rsidRPr="002261A7">
        <w:rPr>
          <w:rFonts w:ascii="Times New Roman" w:eastAsia="Times New Roman" w:hAnsi="Times New Roman" w:cs="Times New Roman"/>
          <w:sz w:val="24"/>
          <w:szCs w:val="24"/>
        </w:rPr>
        <w:t>shall hereby proceed to</w:t>
      </w:r>
      <w:r w:rsidRPr="002261A7">
        <w:rPr>
          <w:rFonts w:ascii="Times New Roman" w:eastAsia="Times New Roman" w:hAnsi="Times New Roman" w:cs="Times New Roman"/>
          <w:sz w:val="24"/>
          <w:szCs w:val="24"/>
        </w:rPr>
        <w:t>:</w:t>
      </w:r>
    </w:p>
    <w:p w14:paraId="64182E3C" w14:textId="77777777" w:rsidR="00CB31F7" w:rsidRPr="001668EB" w:rsidRDefault="00CB31F7" w:rsidP="00CB31F7">
      <w:pPr>
        <w:spacing w:after="0" w:line="240" w:lineRule="auto"/>
        <w:jc w:val="both"/>
        <w:rPr>
          <w:rFonts w:ascii="Times New Roman" w:eastAsia="Times New Roman" w:hAnsi="Times New Roman" w:cs="Times New Roman"/>
          <w:sz w:val="24"/>
          <w:szCs w:val="20"/>
        </w:rPr>
      </w:pPr>
    </w:p>
    <w:p w14:paraId="0EB2A0BF" w14:textId="77777777" w:rsidR="00CB31F7" w:rsidRPr="001668EB" w:rsidRDefault="00CB31F7" w:rsidP="00CB31F7">
      <w:pPr>
        <w:numPr>
          <w:ilvl w:val="0"/>
          <w:numId w:val="1"/>
        </w:numPr>
        <w:spacing w:after="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S</w:t>
      </w:r>
      <w:r w:rsidRPr="001668EB">
        <w:rPr>
          <w:rFonts w:ascii="Times New Roman" w:eastAsia="Times New Roman" w:hAnsi="Times New Roman" w:cs="Times New Roman"/>
          <w:sz w:val="24"/>
          <w:szCs w:val="20"/>
        </w:rPr>
        <w:t xml:space="preserve">chedule a public hearing on the above </w:t>
      </w:r>
      <w:r w:rsidRPr="001668EB">
        <w:rPr>
          <w:rFonts w:ascii="Times New Roman" w:eastAsia="Times New Roman" w:hAnsi="Times New Roman" w:cs="Times New Roman"/>
          <w:b/>
          <w:i/>
          <w:sz w:val="24"/>
          <w:szCs w:val="20"/>
        </w:rPr>
        <w:t xml:space="preserve">Zoning Ordinance </w:t>
      </w:r>
      <w:r w:rsidRPr="001668EB">
        <w:rPr>
          <w:rFonts w:ascii="Times New Roman" w:eastAsia="Times New Roman" w:hAnsi="Times New Roman" w:cs="Times New Roman"/>
          <w:sz w:val="24"/>
          <w:szCs w:val="20"/>
        </w:rPr>
        <w:t xml:space="preserve">amendment in accordance with </w:t>
      </w:r>
      <w:r w:rsidRPr="001668EB">
        <w:rPr>
          <w:rFonts w:ascii="Times New Roman" w:eastAsia="Times New Roman" w:hAnsi="Times New Roman" w:cs="Times New Roman"/>
          <w:b/>
          <w:i/>
          <w:sz w:val="24"/>
          <w:szCs w:val="20"/>
        </w:rPr>
        <w:t>Zoning Ordinance</w:t>
      </w:r>
      <w:r w:rsidRPr="001668EB">
        <w:rPr>
          <w:rFonts w:ascii="Times New Roman" w:eastAsia="Times New Roman" w:hAnsi="Times New Roman" w:cs="Times New Roman"/>
          <w:sz w:val="24"/>
          <w:szCs w:val="20"/>
        </w:rPr>
        <w:t xml:space="preserve"> Article XVII Amendments Section 17.4A; and</w:t>
      </w:r>
    </w:p>
    <w:p w14:paraId="75CD76E8" w14:textId="77777777" w:rsidR="00CB31F7" w:rsidRPr="001668EB" w:rsidRDefault="00CB31F7" w:rsidP="00CB31F7">
      <w:pPr>
        <w:spacing w:after="0" w:line="240" w:lineRule="auto"/>
        <w:jc w:val="both"/>
        <w:rPr>
          <w:rFonts w:ascii="Times New Roman" w:eastAsia="Times New Roman" w:hAnsi="Times New Roman" w:cs="Times New Roman"/>
          <w:sz w:val="24"/>
          <w:szCs w:val="20"/>
        </w:rPr>
      </w:pPr>
    </w:p>
    <w:p w14:paraId="665792F9" w14:textId="77777777" w:rsidR="00CB31F7" w:rsidRPr="001668EB" w:rsidRDefault="00CB31F7" w:rsidP="00CB31F7">
      <w:pPr>
        <w:numPr>
          <w:ilvl w:val="0"/>
          <w:numId w:val="1"/>
        </w:numPr>
        <w:spacing w:after="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R</w:t>
      </w:r>
      <w:r w:rsidRPr="001668EB">
        <w:rPr>
          <w:rFonts w:ascii="Times New Roman" w:eastAsia="Times New Roman" w:hAnsi="Times New Roman" w:cs="Times New Roman"/>
          <w:sz w:val="24"/>
          <w:szCs w:val="20"/>
        </w:rPr>
        <w:t>efer this zoning map amendment petition to the Clinton County Planning Board in accordance with GML 239m and Town Zoning Ordinance Article XVII Section 17.4B: and</w:t>
      </w:r>
    </w:p>
    <w:p w14:paraId="48AE3B7D" w14:textId="77777777" w:rsidR="00CB31F7" w:rsidRPr="001668EB" w:rsidRDefault="00CB31F7" w:rsidP="00CB31F7">
      <w:pPr>
        <w:spacing w:after="0" w:line="240" w:lineRule="auto"/>
        <w:jc w:val="both"/>
        <w:rPr>
          <w:rFonts w:ascii="Times New Roman" w:eastAsia="Times New Roman" w:hAnsi="Times New Roman" w:cs="Times New Roman"/>
          <w:sz w:val="24"/>
          <w:szCs w:val="20"/>
        </w:rPr>
      </w:pPr>
    </w:p>
    <w:p w14:paraId="5F2D0CDD" w14:textId="77777777" w:rsidR="001C6D52" w:rsidRDefault="00CB31F7" w:rsidP="001C6D52">
      <w:pPr>
        <w:numPr>
          <w:ilvl w:val="0"/>
          <w:numId w:val="1"/>
        </w:numPr>
        <w:spacing w:after="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C</w:t>
      </w:r>
      <w:r w:rsidRPr="001668EB">
        <w:rPr>
          <w:rFonts w:ascii="Times New Roman" w:eastAsia="Times New Roman" w:hAnsi="Times New Roman" w:cs="Times New Roman"/>
          <w:sz w:val="24"/>
          <w:szCs w:val="20"/>
        </w:rPr>
        <w:t>omply with the provisions of Article 8 of the Environmental Conservation Law Part 617 NYCRR (SEQRA) p</w:t>
      </w:r>
      <w:r>
        <w:rPr>
          <w:rFonts w:ascii="Times New Roman" w:eastAsia="Times New Roman" w:hAnsi="Times New Roman" w:cs="Times New Roman"/>
          <w:sz w:val="24"/>
          <w:szCs w:val="20"/>
        </w:rPr>
        <w:t>rior to rendering it’s decision; and be it further</w:t>
      </w:r>
    </w:p>
    <w:p w14:paraId="5E536E0C" w14:textId="77777777" w:rsidR="00CB31F7" w:rsidRPr="00CB31F7" w:rsidRDefault="00CB31F7" w:rsidP="00CB31F7">
      <w:pPr>
        <w:spacing w:after="0" w:line="240" w:lineRule="auto"/>
        <w:ind w:left="720"/>
        <w:jc w:val="both"/>
        <w:rPr>
          <w:rFonts w:ascii="Times New Roman" w:eastAsia="Times New Roman" w:hAnsi="Times New Roman" w:cs="Times New Roman"/>
          <w:sz w:val="24"/>
          <w:szCs w:val="20"/>
        </w:rPr>
      </w:pPr>
    </w:p>
    <w:p w14:paraId="41B1B48D" w14:textId="77777777" w:rsidR="001C6D52" w:rsidRPr="00FE156C" w:rsidRDefault="001C6D52" w:rsidP="001C6D52">
      <w:pPr>
        <w:spacing w:after="0" w:line="240" w:lineRule="auto"/>
        <w:ind w:left="720"/>
        <w:jc w:val="both"/>
        <w:rPr>
          <w:rFonts w:ascii="Times New Roman" w:eastAsia="Times New Roman" w:hAnsi="Times New Roman" w:cs="Times New Roman"/>
          <w:sz w:val="24"/>
          <w:szCs w:val="24"/>
        </w:rPr>
      </w:pPr>
      <w:r w:rsidRPr="00CB31F7">
        <w:rPr>
          <w:rFonts w:ascii="Times New Roman" w:eastAsia="Times New Roman" w:hAnsi="Times New Roman" w:cs="Times New Roman"/>
          <w:b/>
          <w:sz w:val="24"/>
          <w:szCs w:val="24"/>
        </w:rPr>
        <w:lastRenderedPageBreak/>
        <w:t xml:space="preserve">RESOLVED, </w:t>
      </w:r>
      <w:r w:rsidRPr="00CB31F7">
        <w:rPr>
          <w:rFonts w:ascii="Times New Roman" w:eastAsia="Times New Roman" w:hAnsi="Times New Roman" w:cs="Times New Roman"/>
          <w:sz w:val="24"/>
          <w:szCs w:val="24"/>
        </w:rPr>
        <w:t>that a copy of this resolution be provided to the Zoning and Planning Departments.</w:t>
      </w:r>
    </w:p>
    <w:p w14:paraId="5968582B" w14:textId="77777777" w:rsidR="00E51F29" w:rsidRPr="00B91F76" w:rsidRDefault="00E51F29" w:rsidP="00E51F29">
      <w:pPr>
        <w:spacing w:after="0" w:line="240" w:lineRule="auto"/>
        <w:jc w:val="both"/>
        <w:rPr>
          <w:rFonts w:ascii="Times New Roman" w:eastAsia="Times New Roman" w:hAnsi="Times New Roman" w:cs="Times New Roman"/>
        </w:rPr>
      </w:pPr>
    </w:p>
    <w:p w14:paraId="130B4663" w14:textId="77777777" w:rsidR="005D3299" w:rsidRPr="00F57C99" w:rsidRDefault="005D3299" w:rsidP="005D3299">
      <w:pPr>
        <w:rPr>
          <w:rFonts w:ascii="Times New Roman" w:hAnsi="Times New Roman" w:cs="Times New Roman"/>
          <w:sz w:val="24"/>
          <w:szCs w:val="24"/>
        </w:rPr>
      </w:pPr>
    </w:p>
    <w:p w14:paraId="3297F27F" w14:textId="77777777" w:rsidR="005D3299" w:rsidRPr="00F57C99" w:rsidRDefault="005D3299" w:rsidP="005D3299">
      <w:pPr>
        <w:rPr>
          <w:rFonts w:ascii="Times New Roman" w:hAnsi="Times New Roman" w:cs="Times New Roman"/>
          <w:b/>
          <w:sz w:val="24"/>
          <w:szCs w:val="24"/>
        </w:rPr>
      </w:pPr>
      <w:r w:rsidRPr="00F57C99">
        <w:rPr>
          <w:rFonts w:ascii="Times New Roman" w:hAnsi="Times New Roman" w:cs="Times New Roman"/>
          <w:b/>
          <w:sz w:val="24"/>
          <w:szCs w:val="24"/>
        </w:rPr>
        <w:t>Motion:</w:t>
      </w:r>
      <w:r w:rsidR="009B3DB4">
        <w:rPr>
          <w:rFonts w:ascii="Times New Roman" w:hAnsi="Times New Roman" w:cs="Times New Roman"/>
          <w:b/>
          <w:sz w:val="24"/>
          <w:szCs w:val="24"/>
        </w:rPr>
        <w:t xml:space="preserve"> Barbara E. Hebert </w:t>
      </w:r>
    </w:p>
    <w:p w14:paraId="0A3EC443" w14:textId="77777777" w:rsidR="005D3299" w:rsidRPr="00F57C99" w:rsidRDefault="005D3299" w:rsidP="005D3299">
      <w:pPr>
        <w:rPr>
          <w:rFonts w:ascii="Times New Roman" w:hAnsi="Times New Roman" w:cs="Times New Roman"/>
          <w:b/>
          <w:sz w:val="24"/>
          <w:szCs w:val="24"/>
        </w:rPr>
      </w:pPr>
      <w:r w:rsidRPr="00F57C99">
        <w:rPr>
          <w:rFonts w:ascii="Times New Roman" w:hAnsi="Times New Roman" w:cs="Times New Roman"/>
          <w:b/>
          <w:sz w:val="24"/>
          <w:szCs w:val="24"/>
        </w:rPr>
        <w:t>Seconded by:</w:t>
      </w:r>
      <w:r w:rsidR="009B3DB4">
        <w:rPr>
          <w:rFonts w:ascii="Times New Roman" w:hAnsi="Times New Roman" w:cs="Times New Roman"/>
          <w:b/>
          <w:sz w:val="24"/>
          <w:szCs w:val="24"/>
        </w:rPr>
        <w:t xml:space="preserve"> Meg E. Bobbin</w:t>
      </w:r>
    </w:p>
    <w:p w14:paraId="24FBF4D1" w14:textId="77777777" w:rsidR="005D3299" w:rsidRPr="00F57C99" w:rsidRDefault="005D3299" w:rsidP="005D3299">
      <w:pPr>
        <w:rPr>
          <w:rFonts w:ascii="Times New Roman" w:hAnsi="Times New Roman" w:cs="Times New Roman"/>
          <w:b/>
          <w:sz w:val="24"/>
          <w:szCs w:val="24"/>
        </w:rPr>
      </w:pPr>
      <w:r w:rsidRPr="00F57C99">
        <w:rPr>
          <w:rFonts w:ascii="Times New Roman" w:hAnsi="Times New Roman" w:cs="Times New Roman"/>
          <w:b/>
          <w:sz w:val="24"/>
          <w:szCs w:val="24"/>
        </w:rPr>
        <w:t>Discussion:</w:t>
      </w:r>
    </w:p>
    <w:p w14:paraId="70EBAB6C" w14:textId="77777777" w:rsidR="005D3299" w:rsidRPr="00F57C99" w:rsidRDefault="005D3299" w:rsidP="005D3299">
      <w:pPr>
        <w:rPr>
          <w:rFonts w:ascii="Times New Roman" w:hAnsi="Times New Roman" w:cs="Times New Roman"/>
          <w:sz w:val="24"/>
          <w:szCs w:val="24"/>
        </w:rPr>
      </w:pPr>
    </w:p>
    <w:p w14:paraId="1C1C429A" w14:textId="77777777" w:rsidR="005D3299" w:rsidRPr="00F57C99" w:rsidRDefault="005D3299" w:rsidP="005D3299">
      <w:pPr>
        <w:rPr>
          <w:rFonts w:ascii="Times New Roman" w:hAnsi="Times New Roman" w:cs="Times New Roman"/>
          <w:b/>
          <w:sz w:val="24"/>
          <w:szCs w:val="24"/>
          <w:u w:val="single"/>
        </w:rPr>
      </w:pPr>
      <w:r w:rsidRPr="00F57C99">
        <w:rPr>
          <w:rFonts w:ascii="Times New Roman" w:hAnsi="Times New Roman" w:cs="Times New Roman"/>
          <w:b/>
          <w:sz w:val="24"/>
          <w:szCs w:val="24"/>
        </w:rPr>
        <w:t>Roll Call</w:t>
      </w:r>
      <w:r w:rsidRPr="00F57C99">
        <w:rPr>
          <w:rFonts w:ascii="Times New Roman" w:hAnsi="Times New Roman" w:cs="Times New Roman"/>
          <w:sz w:val="24"/>
          <w:szCs w:val="24"/>
        </w:rPr>
        <w:tab/>
      </w:r>
      <w:r>
        <w:rPr>
          <w:rFonts w:ascii="Times New Roman" w:hAnsi="Times New Roman" w:cs="Times New Roman"/>
          <w:sz w:val="24"/>
          <w:szCs w:val="24"/>
        </w:rPr>
        <w:tab/>
      </w:r>
      <w:r w:rsidRPr="00F57C99">
        <w:rPr>
          <w:rFonts w:ascii="Times New Roman" w:hAnsi="Times New Roman" w:cs="Times New Roman"/>
          <w:sz w:val="24"/>
          <w:szCs w:val="24"/>
        </w:rPr>
        <w:tab/>
      </w:r>
      <w:r w:rsidRPr="00F57C99">
        <w:rPr>
          <w:rFonts w:ascii="Times New Roman" w:hAnsi="Times New Roman" w:cs="Times New Roman"/>
          <w:b/>
          <w:sz w:val="24"/>
          <w:szCs w:val="24"/>
          <w:u w:val="single"/>
        </w:rPr>
        <w:t>Yes</w:t>
      </w:r>
      <w:r w:rsidRPr="00F57C99">
        <w:rPr>
          <w:rFonts w:ascii="Times New Roman" w:hAnsi="Times New Roman" w:cs="Times New Roman"/>
          <w:sz w:val="24"/>
          <w:szCs w:val="24"/>
        </w:rPr>
        <w:tab/>
      </w:r>
      <w:r w:rsidRPr="00F57C99">
        <w:rPr>
          <w:rFonts w:ascii="Times New Roman" w:hAnsi="Times New Roman" w:cs="Times New Roman"/>
          <w:b/>
          <w:sz w:val="24"/>
          <w:szCs w:val="24"/>
          <w:u w:val="single"/>
        </w:rPr>
        <w:t>No</w:t>
      </w:r>
      <w:r w:rsidRPr="00F57C99">
        <w:rPr>
          <w:rFonts w:ascii="Times New Roman" w:hAnsi="Times New Roman" w:cs="Times New Roman"/>
          <w:sz w:val="24"/>
          <w:szCs w:val="24"/>
        </w:rPr>
        <w:tab/>
      </w:r>
      <w:r w:rsidRPr="00F57C99">
        <w:rPr>
          <w:rFonts w:ascii="Times New Roman" w:hAnsi="Times New Roman" w:cs="Times New Roman"/>
          <w:b/>
          <w:sz w:val="24"/>
          <w:szCs w:val="24"/>
          <w:u w:val="single"/>
        </w:rPr>
        <w:t>Absent</w:t>
      </w:r>
      <w:r w:rsidRPr="00F57C99">
        <w:rPr>
          <w:rFonts w:ascii="Times New Roman" w:hAnsi="Times New Roman" w:cs="Times New Roman"/>
          <w:sz w:val="24"/>
          <w:szCs w:val="24"/>
        </w:rPr>
        <w:tab/>
      </w:r>
      <w:r w:rsidRPr="00F57C99">
        <w:rPr>
          <w:rFonts w:ascii="Times New Roman" w:hAnsi="Times New Roman" w:cs="Times New Roman"/>
          <w:b/>
          <w:sz w:val="24"/>
          <w:szCs w:val="24"/>
          <w:u w:val="single"/>
        </w:rPr>
        <w:t>Carried</w:t>
      </w:r>
      <w:r w:rsidRPr="00F57C99">
        <w:rPr>
          <w:rFonts w:ascii="Times New Roman" w:hAnsi="Times New Roman" w:cs="Times New Roman"/>
          <w:b/>
          <w:sz w:val="24"/>
          <w:szCs w:val="24"/>
        </w:rPr>
        <w:tab/>
      </w:r>
      <w:r w:rsidRPr="00F57C99">
        <w:rPr>
          <w:rFonts w:ascii="Times New Roman" w:hAnsi="Times New Roman" w:cs="Times New Roman"/>
          <w:b/>
          <w:sz w:val="24"/>
          <w:szCs w:val="24"/>
        </w:rPr>
        <w:tab/>
      </w:r>
      <w:r w:rsidRPr="00F57C99">
        <w:rPr>
          <w:rFonts w:ascii="Times New Roman" w:hAnsi="Times New Roman" w:cs="Times New Roman"/>
          <w:b/>
          <w:sz w:val="24"/>
          <w:szCs w:val="24"/>
          <w:u w:val="single"/>
        </w:rPr>
        <w:t>Tabled</w:t>
      </w:r>
    </w:p>
    <w:p w14:paraId="0333C4DF" w14:textId="77777777" w:rsidR="005D3299" w:rsidRPr="00F57C99" w:rsidRDefault="009B3DB4" w:rsidP="005D3299">
      <w:pPr>
        <w:rPr>
          <w:rFonts w:ascii="Times New Roman" w:hAnsi="Times New Roman" w:cs="Times New Roman"/>
          <w:sz w:val="24"/>
          <w:szCs w:val="24"/>
        </w:rPr>
      </w:pPr>
      <w:r>
        <w:rPr>
          <w:rFonts w:ascii="Times New Roman" w:hAnsi="Times New Roman" w:cs="Times New Roman"/>
          <w:sz w:val="24"/>
          <w:szCs w:val="24"/>
        </w:rPr>
        <w:t xml:space="preserve">                                                                                                       x</w:t>
      </w:r>
    </w:p>
    <w:p w14:paraId="741457F4" w14:textId="77777777" w:rsidR="005D3299" w:rsidRPr="00F57C99" w:rsidRDefault="005D3299" w:rsidP="005D3299">
      <w:pPr>
        <w:spacing w:after="0"/>
        <w:rPr>
          <w:rFonts w:ascii="Times New Roman" w:hAnsi="Times New Roman" w:cs="Times New Roman"/>
          <w:sz w:val="24"/>
          <w:szCs w:val="24"/>
        </w:rPr>
      </w:pPr>
    </w:p>
    <w:p w14:paraId="4B7F2DA5" w14:textId="77777777" w:rsidR="005D3299" w:rsidRPr="00F57C99" w:rsidRDefault="005D3299" w:rsidP="005D3299">
      <w:pPr>
        <w:spacing w:after="0"/>
        <w:rPr>
          <w:rFonts w:ascii="Times New Roman" w:hAnsi="Times New Roman" w:cs="Times New Roman"/>
          <w:b/>
          <w:sz w:val="24"/>
          <w:szCs w:val="24"/>
        </w:rPr>
      </w:pPr>
      <w:r w:rsidRPr="00F57C99">
        <w:rPr>
          <w:rFonts w:ascii="Times New Roman" w:hAnsi="Times New Roman" w:cs="Times New Roman"/>
          <w:b/>
          <w:sz w:val="24"/>
          <w:szCs w:val="24"/>
        </w:rPr>
        <w:t>Thomas E. Wood</w:t>
      </w:r>
      <w:r w:rsidR="009B3DB4">
        <w:rPr>
          <w:rFonts w:ascii="Times New Roman" w:hAnsi="Times New Roman" w:cs="Times New Roman"/>
          <w:b/>
          <w:sz w:val="24"/>
          <w:szCs w:val="24"/>
        </w:rPr>
        <w:tab/>
      </w:r>
      <w:r w:rsidR="009B3DB4">
        <w:rPr>
          <w:rFonts w:ascii="Times New Roman" w:hAnsi="Times New Roman" w:cs="Times New Roman"/>
          <w:b/>
          <w:sz w:val="24"/>
          <w:szCs w:val="24"/>
        </w:rPr>
        <w:tab/>
        <w:t>x</w:t>
      </w:r>
    </w:p>
    <w:p w14:paraId="6906E30A" w14:textId="77777777" w:rsidR="005D3299" w:rsidRPr="00F57C99" w:rsidRDefault="005D3299" w:rsidP="005D3299">
      <w:pPr>
        <w:spacing w:after="0"/>
        <w:rPr>
          <w:rFonts w:ascii="Times New Roman" w:hAnsi="Times New Roman" w:cs="Times New Roman"/>
          <w:b/>
          <w:sz w:val="24"/>
          <w:szCs w:val="24"/>
        </w:rPr>
      </w:pPr>
      <w:r w:rsidRPr="00F57C99">
        <w:rPr>
          <w:rFonts w:ascii="Times New Roman" w:hAnsi="Times New Roman" w:cs="Times New Roman"/>
          <w:b/>
          <w:sz w:val="24"/>
          <w:szCs w:val="24"/>
        </w:rPr>
        <w:t xml:space="preserve">Meg E. </w:t>
      </w:r>
      <w:r>
        <w:rPr>
          <w:rFonts w:ascii="Times New Roman" w:hAnsi="Times New Roman" w:cs="Times New Roman"/>
          <w:b/>
          <w:sz w:val="24"/>
          <w:szCs w:val="24"/>
        </w:rPr>
        <w:t>Bobbin</w:t>
      </w:r>
      <w:r w:rsidR="009B3DB4">
        <w:rPr>
          <w:rFonts w:ascii="Times New Roman" w:hAnsi="Times New Roman" w:cs="Times New Roman"/>
          <w:b/>
          <w:sz w:val="24"/>
          <w:szCs w:val="24"/>
        </w:rPr>
        <w:tab/>
      </w:r>
      <w:r w:rsidR="009B3DB4">
        <w:rPr>
          <w:rFonts w:ascii="Times New Roman" w:hAnsi="Times New Roman" w:cs="Times New Roman"/>
          <w:b/>
          <w:sz w:val="24"/>
          <w:szCs w:val="24"/>
        </w:rPr>
        <w:tab/>
        <w:t>x</w:t>
      </w:r>
    </w:p>
    <w:p w14:paraId="4840D724" w14:textId="77777777" w:rsidR="005D3299" w:rsidRPr="00F57C99" w:rsidRDefault="005D3299" w:rsidP="005D3299">
      <w:pPr>
        <w:spacing w:after="0"/>
        <w:rPr>
          <w:rFonts w:ascii="Times New Roman" w:hAnsi="Times New Roman" w:cs="Times New Roman"/>
          <w:b/>
          <w:sz w:val="24"/>
          <w:szCs w:val="24"/>
        </w:rPr>
      </w:pPr>
      <w:r w:rsidRPr="00F57C99">
        <w:rPr>
          <w:rFonts w:ascii="Times New Roman" w:hAnsi="Times New Roman" w:cs="Times New Roman"/>
          <w:b/>
          <w:sz w:val="24"/>
          <w:szCs w:val="24"/>
        </w:rPr>
        <w:t>Barbara E. Hebert</w:t>
      </w:r>
      <w:r w:rsidR="009B3DB4">
        <w:rPr>
          <w:rFonts w:ascii="Times New Roman" w:hAnsi="Times New Roman" w:cs="Times New Roman"/>
          <w:b/>
          <w:sz w:val="24"/>
          <w:szCs w:val="24"/>
        </w:rPr>
        <w:tab/>
      </w:r>
      <w:r w:rsidR="009B3DB4">
        <w:rPr>
          <w:rFonts w:ascii="Times New Roman" w:hAnsi="Times New Roman" w:cs="Times New Roman"/>
          <w:b/>
          <w:sz w:val="24"/>
          <w:szCs w:val="24"/>
        </w:rPr>
        <w:tab/>
        <w:t>x</w:t>
      </w:r>
    </w:p>
    <w:p w14:paraId="7A8A581E" w14:textId="77777777" w:rsidR="005D3299" w:rsidRPr="00F57C99" w:rsidRDefault="005D3299" w:rsidP="005D3299">
      <w:pPr>
        <w:spacing w:after="0"/>
        <w:rPr>
          <w:rFonts w:ascii="Times New Roman" w:hAnsi="Times New Roman" w:cs="Times New Roman"/>
          <w:b/>
          <w:sz w:val="24"/>
          <w:szCs w:val="24"/>
        </w:rPr>
      </w:pPr>
      <w:r w:rsidRPr="00F57C99">
        <w:rPr>
          <w:rFonts w:ascii="Times New Roman" w:hAnsi="Times New Roman" w:cs="Times New Roman"/>
          <w:b/>
          <w:sz w:val="24"/>
          <w:szCs w:val="24"/>
        </w:rPr>
        <w:t>Charles A. Kostyk</w:t>
      </w:r>
      <w:r w:rsidR="009B3DB4">
        <w:rPr>
          <w:rFonts w:ascii="Times New Roman" w:hAnsi="Times New Roman" w:cs="Times New Roman"/>
          <w:b/>
          <w:sz w:val="24"/>
          <w:szCs w:val="24"/>
        </w:rPr>
        <w:tab/>
      </w:r>
      <w:r w:rsidR="009B3DB4">
        <w:rPr>
          <w:rFonts w:ascii="Times New Roman" w:hAnsi="Times New Roman" w:cs="Times New Roman"/>
          <w:b/>
          <w:sz w:val="24"/>
          <w:szCs w:val="24"/>
        </w:rPr>
        <w:tab/>
        <w:t>x</w:t>
      </w:r>
    </w:p>
    <w:p w14:paraId="28636126" w14:textId="77777777" w:rsidR="005D3299" w:rsidRPr="00F57C99" w:rsidRDefault="005D3299" w:rsidP="005D3299">
      <w:pPr>
        <w:spacing w:after="0"/>
        <w:rPr>
          <w:rFonts w:ascii="Times New Roman" w:hAnsi="Times New Roman" w:cs="Times New Roman"/>
          <w:b/>
          <w:sz w:val="24"/>
          <w:szCs w:val="24"/>
        </w:rPr>
      </w:pPr>
      <w:r w:rsidRPr="00F57C99">
        <w:rPr>
          <w:rFonts w:ascii="Times New Roman" w:hAnsi="Times New Roman" w:cs="Times New Roman"/>
          <w:b/>
          <w:sz w:val="24"/>
          <w:szCs w:val="24"/>
        </w:rPr>
        <w:t>Michael S. Cashman</w:t>
      </w:r>
      <w:r w:rsidR="009B3DB4">
        <w:rPr>
          <w:rFonts w:ascii="Times New Roman" w:hAnsi="Times New Roman" w:cs="Times New Roman"/>
          <w:b/>
          <w:sz w:val="24"/>
          <w:szCs w:val="24"/>
        </w:rPr>
        <w:tab/>
      </w:r>
      <w:r w:rsidR="009B3DB4">
        <w:rPr>
          <w:rFonts w:ascii="Times New Roman" w:hAnsi="Times New Roman" w:cs="Times New Roman"/>
          <w:b/>
          <w:sz w:val="24"/>
          <w:szCs w:val="24"/>
        </w:rPr>
        <w:tab/>
        <w:t>x</w:t>
      </w:r>
    </w:p>
    <w:p w14:paraId="0792B82A" w14:textId="77777777" w:rsidR="00E51F29" w:rsidRPr="00E51F29" w:rsidRDefault="00E51F29" w:rsidP="00CA036F">
      <w:pPr>
        <w:spacing w:after="0" w:line="240" w:lineRule="auto"/>
        <w:ind w:firstLine="720"/>
        <w:jc w:val="both"/>
        <w:rPr>
          <w:rFonts w:ascii="Times New Roman" w:eastAsia="Times New Roman" w:hAnsi="Times New Roman" w:cs="Times New Roman"/>
        </w:rPr>
      </w:pPr>
    </w:p>
    <w:sectPr w:rsidR="00E51F29" w:rsidRPr="00E51F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91662"/>
    <w:multiLevelType w:val="hybridMultilevel"/>
    <w:tmpl w:val="1AF698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4DEC1F96"/>
    <w:multiLevelType w:val="hybridMultilevel"/>
    <w:tmpl w:val="02E2FC6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69DD2090"/>
    <w:multiLevelType w:val="hybridMultilevel"/>
    <w:tmpl w:val="1AF698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1F76"/>
    <w:rsid w:val="00027334"/>
    <w:rsid w:val="001668EB"/>
    <w:rsid w:val="001C6D52"/>
    <w:rsid w:val="002261A7"/>
    <w:rsid w:val="00244922"/>
    <w:rsid w:val="00245482"/>
    <w:rsid w:val="002507EF"/>
    <w:rsid w:val="005D164D"/>
    <w:rsid w:val="005D3299"/>
    <w:rsid w:val="00757388"/>
    <w:rsid w:val="00796D37"/>
    <w:rsid w:val="009B3DB4"/>
    <w:rsid w:val="00A3029E"/>
    <w:rsid w:val="00B91F76"/>
    <w:rsid w:val="00C244E4"/>
    <w:rsid w:val="00CA036F"/>
    <w:rsid w:val="00CB31F7"/>
    <w:rsid w:val="00CB5CD3"/>
    <w:rsid w:val="00E51F29"/>
    <w:rsid w:val="00F21850"/>
    <w:rsid w:val="00FB4EFC"/>
    <w:rsid w:val="00FD3B1B"/>
    <w:rsid w:val="00FE15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DE77A"/>
  <w15:chartTrackingRefBased/>
  <w15:docId w15:val="{A11F7335-B879-45B8-9310-5DE33F978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31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91F7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1F76"/>
    <w:rPr>
      <w:rFonts w:ascii="Segoe UI" w:hAnsi="Segoe UI" w:cs="Segoe UI"/>
      <w:sz w:val="18"/>
      <w:szCs w:val="18"/>
    </w:rPr>
  </w:style>
  <w:style w:type="paragraph" w:styleId="ListParagraph">
    <w:name w:val="List Paragraph"/>
    <w:basedOn w:val="Normal"/>
    <w:uiPriority w:val="34"/>
    <w:qFormat/>
    <w:rsid w:val="001C6D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785</Words>
  <Characters>4478</Characters>
  <Application>Microsoft Office Word</Application>
  <DocSecurity>4</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VonBargen</dc:creator>
  <cp:keywords/>
  <dc:description/>
  <cp:lastModifiedBy>Kathryn Kalluche</cp:lastModifiedBy>
  <cp:revision>2</cp:revision>
  <cp:lastPrinted>2021-11-30T16:31:00Z</cp:lastPrinted>
  <dcterms:created xsi:type="dcterms:W3CDTF">2021-11-30T16:36:00Z</dcterms:created>
  <dcterms:modified xsi:type="dcterms:W3CDTF">2021-11-30T16:36:00Z</dcterms:modified>
</cp:coreProperties>
</file>