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A10CE" w:rsidP="00EE2DF3">
      <w:pPr>
        <w:pStyle w:val="Heading1"/>
      </w:pPr>
      <w:r>
        <w:t>September 2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2A5F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155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A8122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A10CE">
        <w:rPr>
          <w:rFonts w:ascii="Times New Roman" w:eastAsia="Calibri" w:hAnsi="Times New Roman" w:cs="Times New Roman"/>
          <w:spacing w:val="-2"/>
        </w:rPr>
        <w:t xml:space="preserve">TDC Industrial Blvd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A10CE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A10CE">
        <w:rPr>
          <w:rFonts w:ascii="Times New Roman" w:eastAsia="Calibri" w:hAnsi="Times New Roman" w:cs="Times New Roman"/>
        </w:rPr>
        <w:t>12,288.08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FA10CE">
        <w:rPr>
          <w:rFonts w:ascii="Times New Roman" w:eastAsia="Calibri" w:hAnsi="Times New Roman" w:cs="Times New Roman"/>
        </w:rPr>
        <w:t>The Development Corporation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85E" w:rsidRDefault="0089185E" w:rsidP="00FA10CE">
      <w:pPr>
        <w:spacing w:after="0" w:line="240" w:lineRule="auto"/>
      </w:pPr>
      <w:r>
        <w:separator/>
      </w:r>
    </w:p>
  </w:endnote>
  <w:end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85E" w:rsidRDefault="0089185E" w:rsidP="00FA10CE">
      <w:pPr>
        <w:spacing w:after="0" w:line="240" w:lineRule="auto"/>
      </w:pPr>
      <w:r>
        <w:separator/>
      </w:r>
    </w:p>
  </w:footnote>
  <w:foot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A5F5A"/>
    <w:rsid w:val="006235B0"/>
    <w:rsid w:val="0076268A"/>
    <w:rsid w:val="0089185E"/>
    <w:rsid w:val="00A8122E"/>
    <w:rsid w:val="00B8032D"/>
    <w:rsid w:val="00C82DCD"/>
    <w:rsid w:val="00EE2DF3"/>
    <w:rsid w:val="00FA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CE"/>
  </w:style>
  <w:style w:type="paragraph" w:styleId="Footer">
    <w:name w:val="footer"/>
    <w:basedOn w:val="Normal"/>
    <w:link w:val="Foot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CE"/>
  </w:style>
  <w:style w:type="paragraph" w:styleId="BalloonText">
    <w:name w:val="Balloon Text"/>
    <w:basedOn w:val="Normal"/>
    <w:link w:val="BalloonTextChar"/>
    <w:uiPriority w:val="99"/>
    <w:semiHidden/>
    <w:unhideWhenUsed/>
    <w:rsid w:val="00FA1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2021-08-25T12:11:00Z</cp:lastPrinted>
  <dcterms:created xsi:type="dcterms:W3CDTF">2021-08-24T16:12:00Z</dcterms:created>
  <dcterms:modified xsi:type="dcterms:W3CDTF">2021-08-27T15:35:00Z</dcterms:modified>
</cp:coreProperties>
</file>