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02C8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26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8C38B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BD0D3E" w:rsidRDefault="00BD0D3E" w:rsidP="00BD0D3E">
      <w:pPr>
        <w:rPr>
          <w:bCs/>
        </w:rPr>
      </w:pPr>
      <w:r>
        <w:rPr>
          <w:bCs/>
        </w:rPr>
        <w:t>021-</w:t>
      </w:r>
      <w:r>
        <w:rPr>
          <w:bCs/>
        </w:rPr>
        <w:t>0149</w:t>
      </w:r>
      <w:r>
        <w:rPr>
          <w:bCs/>
        </w:rPr>
        <w:t xml:space="preserve"> Reeves Lane Annexation Findings </w:t>
      </w:r>
    </w:p>
    <w:p w:rsidR="0068508C" w:rsidRDefault="005110CE" w:rsidP="00AD1FF5">
      <w:pPr>
        <w:rPr>
          <w:bCs/>
        </w:rPr>
      </w:pPr>
      <w:r>
        <w:rPr>
          <w:bCs/>
        </w:rPr>
        <w:t>021</w:t>
      </w:r>
      <w:r w:rsidR="00BD0D3E">
        <w:rPr>
          <w:bCs/>
        </w:rPr>
        <w:t>-</w:t>
      </w:r>
      <w:bookmarkStart w:id="0" w:name="_GoBack"/>
      <w:bookmarkEnd w:id="0"/>
      <w:r w:rsidR="00BD0D3E">
        <w:rPr>
          <w:bCs/>
        </w:rPr>
        <w:t>0150</w:t>
      </w:r>
      <w:r>
        <w:rPr>
          <w:bCs/>
        </w:rPr>
        <w:t xml:space="preserve"> Sharron Avenue Annexation Findings </w:t>
      </w:r>
    </w:p>
    <w:p w:rsidR="00402C81" w:rsidRDefault="00402C81" w:rsidP="00402C81">
      <w:pPr>
        <w:rPr>
          <w:bCs/>
        </w:rPr>
      </w:pPr>
      <w:r>
        <w:rPr>
          <w:bCs/>
        </w:rPr>
        <w:t xml:space="preserve">021-xxx recommendation of Twin Bridges Dedication to Trooper Falb </w:t>
      </w:r>
    </w:p>
    <w:p w:rsidR="00402C81" w:rsidRDefault="00402C81" w:rsidP="00402C81">
      <w:pPr>
        <w:rPr>
          <w:bCs/>
        </w:rPr>
      </w:pPr>
      <w:r>
        <w:rPr>
          <w:bCs/>
        </w:rPr>
        <w:t>021-xxx 3% site Plan Return Deposit for TDC Industrial Blvd, Site Plan 2020</w:t>
      </w:r>
    </w:p>
    <w:p w:rsidR="005110CE" w:rsidRDefault="005110CE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lastRenderedPageBreak/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8C38B0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C38B0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8C38B0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2717E"/>
    <w:rsid w:val="00030996"/>
    <w:rsid w:val="001321A9"/>
    <w:rsid w:val="00213FF2"/>
    <w:rsid w:val="002A679A"/>
    <w:rsid w:val="00402C81"/>
    <w:rsid w:val="004906D6"/>
    <w:rsid w:val="005110CE"/>
    <w:rsid w:val="005834DE"/>
    <w:rsid w:val="0066217F"/>
    <w:rsid w:val="0068508C"/>
    <w:rsid w:val="006B3C07"/>
    <w:rsid w:val="0075135E"/>
    <w:rsid w:val="00772682"/>
    <w:rsid w:val="008C38B0"/>
    <w:rsid w:val="00905A67"/>
    <w:rsid w:val="00935464"/>
    <w:rsid w:val="009671CC"/>
    <w:rsid w:val="00996B06"/>
    <w:rsid w:val="00A2646D"/>
    <w:rsid w:val="00A75EB0"/>
    <w:rsid w:val="00AD1FF5"/>
    <w:rsid w:val="00AF2EA1"/>
    <w:rsid w:val="00BA2809"/>
    <w:rsid w:val="00BD0D3E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D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D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2021-08-25T12:21:00Z</cp:lastPrinted>
  <dcterms:created xsi:type="dcterms:W3CDTF">2020-09-10T17:07:00Z</dcterms:created>
  <dcterms:modified xsi:type="dcterms:W3CDTF">2021-08-25T17:22:00Z</dcterms:modified>
</cp:coreProperties>
</file>