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EFC" w:rsidRDefault="007D073C" w:rsidP="007D073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Parks &amp; Recreation Report – December 2020</w:t>
      </w:r>
    </w:p>
    <w:p w:rsidR="007D073C" w:rsidRDefault="007D073C" w:rsidP="007D073C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Submitted by Melanie Defayette</w:t>
      </w:r>
    </w:p>
    <w:p w:rsidR="007D073C" w:rsidRDefault="007D073C" w:rsidP="007D073C">
      <w:pPr>
        <w:jc w:val="center"/>
        <w:rPr>
          <w:sz w:val="28"/>
          <w:szCs w:val="28"/>
        </w:rPr>
      </w:pPr>
    </w:p>
    <w:p w:rsidR="007D073C" w:rsidRDefault="007D073C" w:rsidP="007D073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a NYS Snowmobile Safety Course with 20 participants.</w:t>
      </w:r>
    </w:p>
    <w:p w:rsidR="007D073C" w:rsidRDefault="007D073C" w:rsidP="007D073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North Bowl management to discuss the Youth Bowling program for winter 2021.  Mutually decided to forego the program this year due to community spread of COVID-19.</w:t>
      </w:r>
    </w:p>
    <w:p w:rsidR="007D073C" w:rsidRDefault="007D073C" w:rsidP="007D073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the Holiday Lighting Contest with 16 entries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 </w:t>
      </w:r>
      <w:r>
        <w:rPr>
          <w:sz w:val="28"/>
          <w:szCs w:val="28"/>
        </w:rPr>
        <w:t>resident and 1 business</w:t>
      </w:r>
      <w:r>
        <w:rPr>
          <w:sz w:val="28"/>
          <w:szCs w:val="28"/>
        </w:rPr>
        <w:t>.</w:t>
      </w:r>
    </w:p>
    <w:p w:rsidR="007D073C" w:rsidRDefault="007D073C" w:rsidP="007D073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Fall Walk/Hike program</w:t>
      </w:r>
    </w:p>
    <w:p w:rsidR="007D073C" w:rsidRDefault="007D073C" w:rsidP="007D073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Taylor Pond – 23</w:t>
      </w:r>
    </w:p>
    <w:p w:rsidR="007D073C" w:rsidRDefault="007D073C" w:rsidP="007D073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Wickham Marsh </w:t>
      </w:r>
      <w:r w:rsidR="00753B92">
        <w:rPr>
          <w:sz w:val="28"/>
          <w:szCs w:val="28"/>
        </w:rPr>
        <w:t>–</w:t>
      </w:r>
      <w:r>
        <w:rPr>
          <w:sz w:val="28"/>
          <w:szCs w:val="28"/>
        </w:rPr>
        <w:t xml:space="preserve"> 22</w:t>
      </w:r>
    </w:p>
    <w:p w:rsidR="001405FB" w:rsidRDefault="00753B92" w:rsidP="001405F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Worked with local Plattsburgh Dog Parents</w:t>
      </w:r>
      <w:r w:rsidR="001405FB">
        <w:rPr>
          <w:sz w:val="28"/>
          <w:szCs w:val="28"/>
        </w:rPr>
        <w:t xml:space="preserve"> group to raise $2000 to install two LED lights with a timer for the Morrisonville Dog Park.  The extra $$ will go towards future projects at local Dog Parks.  Huge success!  Fundraising efforts:</w:t>
      </w:r>
    </w:p>
    <w:p w:rsidR="001405FB" w:rsidRDefault="001405FB" w:rsidP="001405F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GoFundMe – over $1105</w:t>
      </w:r>
    </w:p>
    <w:p w:rsidR="001405FB" w:rsidRDefault="001405FB" w:rsidP="001405F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Plattsburgh Animal Hospital - $150</w:t>
      </w:r>
    </w:p>
    <w:p w:rsidR="001405FB" w:rsidRDefault="001405FB" w:rsidP="001405F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Tails of the Adirondacks - $100</w:t>
      </w:r>
    </w:p>
    <w:p w:rsidR="001405FB" w:rsidRDefault="001405FB" w:rsidP="001405F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Stewart’s Shops Community Grant - $750</w:t>
      </w:r>
    </w:p>
    <w:p w:rsidR="001405FB" w:rsidRDefault="001405FB" w:rsidP="001405F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Event sponsored at the park - $611</w:t>
      </w:r>
    </w:p>
    <w:p w:rsidR="001405FB" w:rsidRPr="001405FB" w:rsidRDefault="001405FB" w:rsidP="001405F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PRAC via Zoom to listen to two presentations from playground company representatives.</w:t>
      </w:r>
    </w:p>
    <w:sectPr w:rsidR="001405FB" w:rsidRPr="00140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6632A"/>
    <w:multiLevelType w:val="hybridMultilevel"/>
    <w:tmpl w:val="26561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3C"/>
    <w:rsid w:val="001405FB"/>
    <w:rsid w:val="00753B92"/>
    <w:rsid w:val="007D073C"/>
    <w:rsid w:val="009B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83225A-200C-4446-9152-170507CD4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7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Melanie Defayatte</cp:lastModifiedBy>
  <cp:revision>1</cp:revision>
  <dcterms:created xsi:type="dcterms:W3CDTF">2021-01-11T13:22:00Z</dcterms:created>
  <dcterms:modified xsi:type="dcterms:W3CDTF">2021-01-11T13:54:00Z</dcterms:modified>
</cp:coreProperties>
</file>