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C0A" w:rsidRPr="006E6C0A" w:rsidRDefault="006E6C0A" w:rsidP="006E6C0A">
      <w:pPr>
        <w:tabs>
          <w:tab w:val="center" w:pos="4608"/>
        </w:tabs>
        <w:spacing w:after="0" w:line="240" w:lineRule="auto"/>
        <w:jc w:val="center"/>
        <w:rPr>
          <w:rFonts w:ascii="Footlight MT Light" w:eastAsia="Times New Roman" w:hAnsi="Footlight MT Light"/>
          <w:b/>
          <w:sz w:val="32"/>
          <w:szCs w:val="20"/>
        </w:rPr>
      </w:pPr>
      <w:r w:rsidRPr="006E6C0A">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6E6C0A">
            <w:rPr>
              <w:rFonts w:ascii="Footlight MT Light" w:eastAsia="Times New Roman" w:hAnsi="Footlight MT Light"/>
              <w:b/>
              <w:sz w:val="32"/>
              <w:szCs w:val="20"/>
            </w:rPr>
            <w:t>PLATTSBURGH</w:t>
          </w:r>
        </w:smartTag>
      </w:smartTag>
    </w:p>
    <w:p w:rsidR="006E6C0A" w:rsidRPr="006E6C0A" w:rsidRDefault="006E6C0A" w:rsidP="006E6C0A">
      <w:pPr>
        <w:keepNext/>
        <w:tabs>
          <w:tab w:val="center" w:pos="4608"/>
        </w:tabs>
        <w:spacing w:after="0" w:line="240" w:lineRule="auto"/>
        <w:jc w:val="center"/>
        <w:outlineLvl w:val="0"/>
        <w:rPr>
          <w:rFonts w:ascii="Footlight MT Light" w:eastAsia="Times New Roman" w:hAnsi="Footlight MT Light"/>
          <w:b/>
          <w:sz w:val="32"/>
          <w:szCs w:val="20"/>
        </w:rPr>
      </w:pPr>
      <w:r w:rsidRPr="006E6C0A">
        <w:rPr>
          <w:rFonts w:ascii="Footlight MT Light" w:eastAsia="Times New Roman" w:hAnsi="Footlight MT Light"/>
          <w:b/>
          <w:sz w:val="32"/>
          <w:szCs w:val="20"/>
        </w:rPr>
        <w:t>TOWN BOARD</w:t>
      </w:r>
      <w:r w:rsidR="00511CC0">
        <w:rPr>
          <w:rFonts w:ascii="Footlight MT Light" w:eastAsia="Times New Roman" w:hAnsi="Footlight MT Light"/>
          <w:b/>
          <w:sz w:val="32"/>
          <w:szCs w:val="20"/>
        </w:rPr>
        <w:t xml:space="preserve"> </w:t>
      </w:r>
      <w:r>
        <w:rPr>
          <w:rFonts w:ascii="Footlight MT Light" w:eastAsia="Times New Roman" w:hAnsi="Footlight MT Light"/>
          <w:b/>
          <w:sz w:val="32"/>
          <w:szCs w:val="20"/>
        </w:rPr>
        <w:t>MONTHLY</w:t>
      </w:r>
      <w:r w:rsidRPr="006E6C0A">
        <w:rPr>
          <w:rFonts w:ascii="Footlight MT Light" w:eastAsia="Times New Roman" w:hAnsi="Footlight MT Light"/>
          <w:b/>
          <w:sz w:val="32"/>
          <w:szCs w:val="20"/>
        </w:rPr>
        <w:t xml:space="preserve"> MEETING</w:t>
      </w:r>
    </w:p>
    <w:p w:rsidR="006E6C0A" w:rsidRPr="006E6C0A" w:rsidRDefault="003D134F" w:rsidP="006E6C0A">
      <w:pPr>
        <w:keepNext/>
        <w:tabs>
          <w:tab w:val="center" w:pos="4608"/>
        </w:tabs>
        <w:spacing w:after="0" w:line="240" w:lineRule="auto"/>
        <w:jc w:val="center"/>
        <w:outlineLvl w:val="0"/>
        <w:rPr>
          <w:rFonts w:ascii="Footlight MT Light" w:eastAsia="Times New Roman" w:hAnsi="Footlight MT Light"/>
          <w:b/>
          <w:sz w:val="32"/>
          <w:szCs w:val="20"/>
        </w:rPr>
      </w:pPr>
      <w:r>
        <w:rPr>
          <w:rFonts w:ascii="Footlight MT Light" w:eastAsia="Times New Roman" w:hAnsi="Footlight MT Light"/>
          <w:b/>
          <w:sz w:val="32"/>
          <w:szCs w:val="20"/>
        </w:rPr>
        <w:t>December 3</w:t>
      </w:r>
      <w:bookmarkStart w:id="0" w:name="_GoBack"/>
      <w:bookmarkEnd w:id="0"/>
      <w:r w:rsidR="006E6C0A" w:rsidRPr="006E6C0A">
        <w:rPr>
          <w:rFonts w:ascii="Footlight MT Light" w:eastAsia="Times New Roman" w:hAnsi="Footlight MT Light"/>
          <w:b/>
          <w:sz w:val="32"/>
          <w:szCs w:val="20"/>
        </w:rPr>
        <w:t>, 20</w:t>
      </w:r>
      <w:r>
        <w:rPr>
          <w:rFonts w:ascii="Footlight MT Light" w:eastAsia="Times New Roman" w:hAnsi="Footlight MT Light"/>
          <w:b/>
          <w:sz w:val="32"/>
          <w:szCs w:val="20"/>
        </w:rPr>
        <w:t>20</w:t>
      </w:r>
    </w:p>
    <w:p w:rsidR="006E6C0A" w:rsidRPr="006E6C0A" w:rsidRDefault="006E6C0A" w:rsidP="006E6C0A">
      <w:pPr>
        <w:spacing w:after="0" w:line="240" w:lineRule="auto"/>
        <w:rPr>
          <w:rFonts w:ascii="Times New Roman" w:eastAsia="Times New Roman" w:hAnsi="Times New Roman"/>
          <w:sz w:val="24"/>
          <w:szCs w:val="20"/>
        </w:rPr>
      </w:pPr>
    </w:p>
    <w:p w:rsidR="006E6C0A" w:rsidRPr="006E6C0A" w:rsidRDefault="006E6C0A" w:rsidP="006E6C0A">
      <w:pPr>
        <w:spacing w:after="0" w:line="240" w:lineRule="auto"/>
        <w:outlineLvl w:val="0"/>
        <w:rPr>
          <w:rFonts w:ascii="Times New Roman" w:eastAsia="Times New Roman" w:hAnsi="Times New Roman"/>
          <w:b/>
          <w:sz w:val="24"/>
          <w:szCs w:val="20"/>
          <w:u w:val="single"/>
        </w:rPr>
      </w:pPr>
      <w:r w:rsidRPr="006E6C0A">
        <w:rPr>
          <w:rFonts w:ascii="Times New Roman" w:eastAsia="Times New Roman" w:hAnsi="Times New Roman"/>
          <w:b/>
          <w:sz w:val="24"/>
          <w:szCs w:val="20"/>
        </w:rPr>
        <w:tab/>
        <w:t xml:space="preserve">      </w:t>
      </w:r>
      <w:r w:rsidRPr="006E6C0A">
        <w:rPr>
          <w:rFonts w:ascii="Times New Roman" w:eastAsia="Times New Roman" w:hAnsi="Times New Roman"/>
          <w:b/>
          <w:sz w:val="24"/>
          <w:szCs w:val="20"/>
          <w:u w:val="single"/>
        </w:rPr>
        <w:t xml:space="preserve"> </w:t>
      </w:r>
    </w:p>
    <w:p w:rsidR="006E6C0A" w:rsidRPr="006E6C0A" w:rsidRDefault="006E6C0A" w:rsidP="006E6C0A">
      <w:pPr>
        <w:tabs>
          <w:tab w:val="left" w:pos="576"/>
        </w:tabs>
        <w:spacing w:after="240" w:line="240" w:lineRule="auto"/>
        <w:jc w:val="both"/>
        <w:outlineLvl w:val="0"/>
        <w:rPr>
          <w:rFonts w:ascii="Times" w:eastAsia="Times New Roman" w:hAnsi="Times" w:cs="Times"/>
          <w:b/>
          <w:sz w:val="24"/>
          <w:szCs w:val="20"/>
          <w:u w:val="single"/>
        </w:rPr>
      </w:pPr>
      <w:r w:rsidRPr="006E6C0A">
        <w:rPr>
          <w:rFonts w:ascii="Times" w:eastAsia="Times New Roman" w:hAnsi="Times" w:cs="Times"/>
          <w:b/>
          <w:sz w:val="24"/>
          <w:szCs w:val="20"/>
          <w:u w:val="single"/>
        </w:rPr>
        <w:t xml:space="preserve">Resolution NO. </w:t>
      </w:r>
      <w:r w:rsidR="003D134F">
        <w:rPr>
          <w:rFonts w:ascii="Times" w:eastAsia="Times New Roman" w:hAnsi="Times" w:cs="Times"/>
          <w:b/>
          <w:sz w:val="24"/>
          <w:szCs w:val="20"/>
          <w:u w:val="single"/>
        </w:rPr>
        <w:t>20-180</w:t>
      </w:r>
      <w:r w:rsidR="00005A55">
        <w:rPr>
          <w:rFonts w:ascii="Times" w:eastAsia="Times New Roman" w:hAnsi="Times" w:cs="Times"/>
          <w:b/>
          <w:sz w:val="24"/>
          <w:szCs w:val="20"/>
          <w:u w:val="single"/>
        </w:rPr>
        <w:t xml:space="preserve"> </w:t>
      </w:r>
      <w:r w:rsidRPr="006E6C0A">
        <w:rPr>
          <w:rFonts w:ascii="Times" w:eastAsia="Times New Roman" w:hAnsi="Times" w:cs="Times"/>
          <w:sz w:val="24"/>
          <w:szCs w:val="20"/>
        </w:rPr>
        <w:tab/>
        <w:t xml:space="preserve">            </w:t>
      </w:r>
      <w:r w:rsidR="0034393F">
        <w:rPr>
          <w:rFonts w:ascii="Times" w:eastAsia="Times New Roman" w:hAnsi="Times" w:cs="Times"/>
          <w:sz w:val="24"/>
          <w:szCs w:val="20"/>
        </w:rPr>
        <w:t xml:space="preserve">         </w:t>
      </w:r>
      <w:r w:rsidRPr="006E6C0A">
        <w:rPr>
          <w:rFonts w:ascii="Times" w:eastAsia="Times New Roman" w:hAnsi="Times" w:cs="Times"/>
          <w:sz w:val="24"/>
          <w:szCs w:val="20"/>
        </w:rPr>
        <w:t xml:space="preserve">  </w:t>
      </w:r>
      <w:r w:rsidRPr="006E6C0A">
        <w:rPr>
          <w:rFonts w:ascii="Times" w:eastAsia="Times New Roman" w:hAnsi="Times" w:cs="Times"/>
          <w:b/>
          <w:sz w:val="24"/>
          <w:szCs w:val="20"/>
          <w:u w:val="single"/>
        </w:rPr>
        <w:t>Drug and Alcohol Testing Program Agreement</w:t>
      </w:r>
    </w:p>
    <w:p w:rsidR="006E6C0A" w:rsidRPr="006E6C0A" w:rsidRDefault="006E6C0A" w:rsidP="006E6C0A">
      <w:pPr>
        <w:tabs>
          <w:tab w:val="left" w:pos="576"/>
        </w:tabs>
        <w:spacing w:after="240" w:line="240" w:lineRule="auto"/>
        <w:jc w:val="both"/>
        <w:outlineLvl w:val="0"/>
        <w:rPr>
          <w:rFonts w:ascii="Times" w:eastAsia="Times New Roman" w:hAnsi="Times" w:cs="Times"/>
          <w:b/>
          <w:sz w:val="24"/>
          <w:szCs w:val="20"/>
          <w:u w:val="single"/>
        </w:rPr>
      </w:pPr>
    </w:p>
    <w:p w:rsidR="006E6C0A" w:rsidRPr="006E6C0A" w:rsidRDefault="006E6C0A" w:rsidP="006E6C0A">
      <w:pPr>
        <w:spacing w:after="0" w:line="240" w:lineRule="auto"/>
        <w:ind w:firstLine="720"/>
        <w:jc w:val="both"/>
        <w:rPr>
          <w:rFonts w:ascii="Times New Roman" w:eastAsia="Times New Roman" w:hAnsi="Times New Roman"/>
          <w:sz w:val="24"/>
          <w:szCs w:val="20"/>
        </w:rPr>
      </w:pPr>
      <w:r w:rsidRPr="006E6C0A">
        <w:rPr>
          <w:rFonts w:ascii="Times New Roman" w:eastAsia="Times New Roman" w:hAnsi="Times New Roman"/>
          <w:b/>
          <w:sz w:val="24"/>
          <w:szCs w:val="20"/>
        </w:rPr>
        <w:t>WHEREAS,</w:t>
      </w:r>
      <w:r w:rsidRPr="006E6C0A">
        <w:rPr>
          <w:rFonts w:ascii="Times New Roman" w:eastAsia="Times New Roman" w:hAnsi="Times New Roman"/>
          <w:sz w:val="24"/>
          <w:szCs w:val="20"/>
        </w:rPr>
        <w:t xml:space="preserve"> the Town of Plattsburgh desires to</w:t>
      </w:r>
      <w:r w:rsidR="00F661C4">
        <w:rPr>
          <w:rFonts w:ascii="Times New Roman" w:eastAsia="Times New Roman" w:hAnsi="Times New Roman"/>
          <w:sz w:val="24"/>
          <w:szCs w:val="20"/>
        </w:rPr>
        <w:t xml:space="preserve"> continue </w:t>
      </w:r>
      <w:r w:rsidRPr="006E6C0A">
        <w:rPr>
          <w:rFonts w:ascii="Times New Roman" w:eastAsia="Times New Roman" w:hAnsi="Times New Roman"/>
          <w:sz w:val="24"/>
          <w:szCs w:val="20"/>
        </w:rPr>
        <w:t>implement</w:t>
      </w:r>
      <w:r w:rsidR="00F661C4">
        <w:rPr>
          <w:rFonts w:ascii="Times New Roman" w:eastAsia="Times New Roman" w:hAnsi="Times New Roman"/>
          <w:sz w:val="24"/>
          <w:szCs w:val="20"/>
        </w:rPr>
        <w:t xml:space="preserve">ing </w:t>
      </w:r>
      <w:r w:rsidRPr="006E6C0A">
        <w:rPr>
          <w:rFonts w:ascii="Times New Roman" w:eastAsia="Times New Roman" w:hAnsi="Times New Roman"/>
          <w:sz w:val="24"/>
          <w:szCs w:val="20"/>
        </w:rPr>
        <w:t>a drug and alcohol program according to the U.S. Department of Transportation Highway Administration for current and prospective employees of the Town who are required to have a Commercial Driver’s License (CDL) and operate a commercial vehicle as stated in Federal Regulations and all others as per NYS Law and Town Policy; and</w:t>
      </w:r>
    </w:p>
    <w:p w:rsidR="006E6C0A" w:rsidRPr="006E6C0A" w:rsidRDefault="006E6C0A" w:rsidP="006E6C0A">
      <w:pPr>
        <w:spacing w:after="0" w:line="240" w:lineRule="auto"/>
        <w:ind w:firstLine="720"/>
        <w:jc w:val="both"/>
        <w:rPr>
          <w:rFonts w:ascii="Times New Roman" w:eastAsia="Times New Roman" w:hAnsi="Times New Roman"/>
          <w:sz w:val="24"/>
          <w:szCs w:val="20"/>
        </w:rPr>
      </w:pPr>
    </w:p>
    <w:p w:rsidR="006E6C0A" w:rsidRPr="006E6C0A" w:rsidRDefault="006E6C0A" w:rsidP="006E6C0A">
      <w:pPr>
        <w:spacing w:after="0" w:line="240" w:lineRule="auto"/>
        <w:ind w:firstLine="720"/>
        <w:jc w:val="both"/>
        <w:rPr>
          <w:rFonts w:ascii="Times New Roman" w:eastAsia="Times New Roman" w:hAnsi="Times New Roman"/>
          <w:sz w:val="24"/>
          <w:szCs w:val="20"/>
        </w:rPr>
      </w:pPr>
      <w:r w:rsidRPr="006E6C0A">
        <w:rPr>
          <w:rFonts w:ascii="Times New Roman" w:eastAsia="Times New Roman" w:hAnsi="Times New Roman"/>
          <w:b/>
          <w:sz w:val="24"/>
          <w:szCs w:val="20"/>
        </w:rPr>
        <w:t>WHEREAS,</w:t>
      </w:r>
      <w:r w:rsidRPr="006E6C0A">
        <w:rPr>
          <w:rFonts w:ascii="Times New Roman" w:eastAsia="Times New Roman" w:hAnsi="Times New Roman"/>
          <w:sz w:val="24"/>
          <w:szCs w:val="20"/>
        </w:rPr>
        <w:t xml:space="preserve"> Industrial Med Testing located at 220 Tom Miller Road, Plattsburgh  New York, operates an occupational medicine service for the performance of Drug and Alcohol Testing services to employers and other organizations; and</w:t>
      </w:r>
    </w:p>
    <w:p w:rsidR="006E6C0A" w:rsidRPr="006E6C0A" w:rsidRDefault="006E6C0A" w:rsidP="006E6C0A">
      <w:pPr>
        <w:spacing w:after="0" w:line="240" w:lineRule="auto"/>
        <w:ind w:firstLine="720"/>
        <w:jc w:val="both"/>
        <w:rPr>
          <w:rFonts w:ascii="Times New Roman" w:eastAsia="Times New Roman" w:hAnsi="Times New Roman"/>
          <w:sz w:val="24"/>
          <w:szCs w:val="20"/>
        </w:rPr>
      </w:pPr>
    </w:p>
    <w:p w:rsidR="006E6C0A" w:rsidRPr="006E6C0A" w:rsidRDefault="006E6C0A" w:rsidP="006E6C0A">
      <w:pPr>
        <w:tabs>
          <w:tab w:val="left" w:pos="576"/>
          <w:tab w:val="left" w:pos="2040"/>
        </w:tabs>
        <w:spacing w:after="480" w:line="240" w:lineRule="auto"/>
        <w:jc w:val="both"/>
        <w:outlineLvl w:val="0"/>
        <w:rPr>
          <w:rFonts w:ascii="Times" w:eastAsia="Times New Roman" w:hAnsi="Times" w:cs="Times"/>
          <w:sz w:val="24"/>
          <w:szCs w:val="20"/>
        </w:rPr>
      </w:pPr>
      <w:r w:rsidRPr="006E6C0A">
        <w:rPr>
          <w:rFonts w:ascii="Times" w:eastAsia="Times New Roman" w:hAnsi="Times" w:cs="Times"/>
          <w:sz w:val="24"/>
          <w:szCs w:val="20"/>
        </w:rPr>
        <w:tab/>
      </w:r>
      <w:r w:rsidRPr="006E6C0A">
        <w:rPr>
          <w:rFonts w:ascii="Times" w:eastAsia="Times New Roman" w:hAnsi="Times" w:cs="Times"/>
          <w:b/>
          <w:sz w:val="24"/>
          <w:szCs w:val="20"/>
        </w:rPr>
        <w:t xml:space="preserve">WHEREAS, </w:t>
      </w:r>
      <w:r w:rsidRPr="006E6C0A">
        <w:rPr>
          <w:rFonts w:ascii="Times" w:eastAsia="Times New Roman" w:hAnsi="Times" w:cs="Times"/>
          <w:sz w:val="24"/>
          <w:szCs w:val="20"/>
        </w:rPr>
        <w:t xml:space="preserve">the Town of Plattsburgh desires to contract with Industrial Med Testing  to provide such services to the employees of the Town of Plattsburgh; and  </w:t>
      </w:r>
    </w:p>
    <w:p w:rsidR="006E6C0A" w:rsidRPr="006E6C0A" w:rsidRDefault="006E6C0A" w:rsidP="006E6C0A">
      <w:pPr>
        <w:tabs>
          <w:tab w:val="left" w:pos="576"/>
          <w:tab w:val="left" w:pos="2040"/>
        </w:tabs>
        <w:spacing w:after="480" w:line="240" w:lineRule="auto"/>
        <w:jc w:val="both"/>
        <w:outlineLvl w:val="0"/>
        <w:rPr>
          <w:rFonts w:ascii="Times" w:eastAsia="Times New Roman" w:hAnsi="Times" w:cs="Times"/>
          <w:sz w:val="24"/>
          <w:szCs w:val="20"/>
        </w:rPr>
      </w:pPr>
      <w:r w:rsidRPr="006E6C0A">
        <w:rPr>
          <w:rFonts w:ascii="Times" w:eastAsia="Times New Roman" w:hAnsi="Times" w:cs="Times"/>
          <w:sz w:val="24"/>
          <w:szCs w:val="20"/>
        </w:rPr>
        <w:tab/>
      </w:r>
      <w:r w:rsidRPr="006E6C0A">
        <w:rPr>
          <w:rFonts w:ascii="Times" w:eastAsia="Times New Roman" w:hAnsi="Times" w:cs="Times"/>
          <w:b/>
          <w:sz w:val="24"/>
          <w:szCs w:val="20"/>
        </w:rPr>
        <w:t>WHEREAS,</w:t>
      </w:r>
      <w:r w:rsidRPr="006E6C0A">
        <w:rPr>
          <w:rFonts w:ascii="Times" w:eastAsia="Times New Roman" w:hAnsi="Times" w:cs="Times"/>
          <w:sz w:val="24"/>
          <w:szCs w:val="20"/>
        </w:rPr>
        <w:t xml:space="preserve"> the term of this Agreement shall be for one year, commencing on January 1, 20</w:t>
      </w:r>
      <w:r w:rsidR="009D351E">
        <w:rPr>
          <w:rFonts w:ascii="Times" w:eastAsia="Times New Roman" w:hAnsi="Times" w:cs="Times"/>
          <w:sz w:val="24"/>
          <w:szCs w:val="20"/>
        </w:rPr>
        <w:t>2</w:t>
      </w:r>
      <w:r w:rsidR="003D134F">
        <w:rPr>
          <w:rFonts w:ascii="Times" w:eastAsia="Times New Roman" w:hAnsi="Times" w:cs="Times"/>
          <w:sz w:val="24"/>
          <w:szCs w:val="20"/>
        </w:rPr>
        <w:t>1</w:t>
      </w:r>
      <w:r w:rsidR="009110BE">
        <w:rPr>
          <w:rFonts w:ascii="Times" w:eastAsia="Times New Roman" w:hAnsi="Times" w:cs="Times"/>
          <w:sz w:val="24"/>
          <w:szCs w:val="20"/>
        </w:rPr>
        <w:t xml:space="preserve"> </w:t>
      </w:r>
      <w:r w:rsidRPr="006E6C0A">
        <w:rPr>
          <w:rFonts w:ascii="Times" w:eastAsia="Times New Roman" w:hAnsi="Times" w:cs="Times"/>
          <w:sz w:val="24"/>
          <w:szCs w:val="20"/>
        </w:rPr>
        <w:t xml:space="preserve">and Industrial Med Testing shall provide the services set forth in the contract attached hereto and made a part hereof by reference; therefore, be it </w:t>
      </w:r>
    </w:p>
    <w:p w:rsidR="006E6C0A" w:rsidRPr="006E6C0A" w:rsidRDefault="006E6C0A" w:rsidP="006E6C0A">
      <w:pPr>
        <w:spacing w:after="0" w:line="240" w:lineRule="auto"/>
        <w:jc w:val="both"/>
        <w:rPr>
          <w:rFonts w:ascii="Times New Roman" w:eastAsia="Times New Roman" w:hAnsi="Times New Roman"/>
          <w:sz w:val="24"/>
          <w:szCs w:val="20"/>
        </w:rPr>
      </w:pPr>
      <w:r w:rsidRPr="006E6C0A">
        <w:rPr>
          <w:rFonts w:ascii="Times New Roman" w:eastAsia="Times New Roman" w:hAnsi="Times New Roman"/>
          <w:sz w:val="24"/>
          <w:szCs w:val="20"/>
        </w:rPr>
        <w:tab/>
      </w:r>
      <w:r w:rsidRPr="006E6C0A">
        <w:rPr>
          <w:rFonts w:ascii="Times New Roman" w:eastAsia="Times New Roman" w:hAnsi="Times New Roman"/>
          <w:b/>
          <w:sz w:val="24"/>
          <w:szCs w:val="20"/>
        </w:rPr>
        <w:t xml:space="preserve">RESOLVED, </w:t>
      </w:r>
      <w:r w:rsidRPr="006E6C0A">
        <w:rPr>
          <w:rFonts w:ascii="Times New Roman" w:eastAsia="Times New Roman" w:hAnsi="Times New Roman"/>
          <w:sz w:val="24"/>
          <w:szCs w:val="20"/>
        </w:rPr>
        <w:t xml:space="preserve">that the supervisor be approved to enter into the attached Agreement with Industrial Med Testing and a copy of this Resolution be given to the Finance Manager, Designated Employer Representatives (DER), Industrial Med and Cool Insurance. </w:t>
      </w:r>
    </w:p>
    <w:p w:rsidR="006E6C0A" w:rsidRPr="006E6C0A" w:rsidRDefault="006E6C0A" w:rsidP="006E6C0A">
      <w:pPr>
        <w:spacing w:after="0" w:line="240" w:lineRule="auto"/>
        <w:jc w:val="both"/>
        <w:rPr>
          <w:rFonts w:ascii="Times New Roman" w:eastAsia="Times New Roman" w:hAnsi="Times New Roman"/>
          <w:b/>
          <w:sz w:val="24"/>
          <w:szCs w:val="20"/>
        </w:rPr>
      </w:pP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sz w:val="24"/>
          <w:szCs w:val="20"/>
        </w:rPr>
        <w:t>Motion</w:t>
      </w:r>
      <w:r w:rsidR="009D351E">
        <w:rPr>
          <w:rFonts w:ascii="Times New Roman" w:eastAsia="Times New Roman" w:hAnsi="Times New Roman"/>
          <w:b/>
          <w:sz w:val="24"/>
          <w:szCs w:val="20"/>
        </w:rPr>
        <w:t>:</w:t>
      </w: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sz w:val="24"/>
          <w:szCs w:val="20"/>
        </w:rPr>
        <w:t>Seconded by:</w:t>
      </w:r>
      <w:r w:rsidRPr="006E6C0A">
        <w:rPr>
          <w:rFonts w:ascii="Times New Roman" w:eastAsia="Times New Roman" w:hAnsi="Times New Roman"/>
          <w:b/>
          <w:sz w:val="24"/>
          <w:szCs w:val="20"/>
        </w:rPr>
        <w:tab/>
        <w:t xml:space="preserve"> </w:t>
      </w: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sz w:val="24"/>
          <w:szCs w:val="20"/>
        </w:rPr>
        <w:t xml:space="preserve">Discussion: </w:t>
      </w: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sz w:val="24"/>
          <w:szCs w:val="20"/>
        </w:rPr>
        <w:tab/>
      </w:r>
    </w:p>
    <w:p w:rsidR="006E6C0A" w:rsidRPr="006E6C0A" w:rsidRDefault="006E6C0A" w:rsidP="006E6C0A">
      <w:pPr>
        <w:spacing w:after="0" w:line="240" w:lineRule="auto"/>
        <w:rPr>
          <w:rFonts w:ascii="Times New Roman" w:eastAsia="Times New Roman" w:hAnsi="Times New Roman"/>
          <w:b/>
          <w:sz w:val="24"/>
          <w:szCs w:val="20"/>
        </w:rPr>
      </w:pP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sz w:val="24"/>
          <w:szCs w:val="20"/>
        </w:rPr>
        <w:tab/>
      </w:r>
    </w:p>
    <w:p w:rsidR="006E6C0A" w:rsidRPr="006E6C0A" w:rsidRDefault="006E6C0A" w:rsidP="006E6C0A">
      <w:pPr>
        <w:spacing w:after="0" w:line="240" w:lineRule="auto"/>
        <w:rPr>
          <w:rFonts w:ascii="Times New Roman" w:eastAsia="Times New Roman" w:hAnsi="Times New Roman"/>
          <w:b/>
        </w:rPr>
      </w:pPr>
      <w:r w:rsidRPr="006E6C0A">
        <w:rPr>
          <w:rFonts w:ascii="Times New Roman" w:eastAsia="Times New Roman" w:hAnsi="Times New Roman"/>
          <w:b/>
        </w:rPr>
        <w:t>Roll Call:</w:t>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u w:val="single"/>
        </w:rPr>
        <w:t>Yes</w:t>
      </w:r>
      <w:r w:rsidRPr="006E6C0A">
        <w:rPr>
          <w:rFonts w:ascii="Times New Roman" w:eastAsia="Times New Roman" w:hAnsi="Times New Roman"/>
          <w:b/>
        </w:rPr>
        <w:t xml:space="preserve">        </w:t>
      </w:r>
      <w:r w:rsidRPr="006E6C0A">
        <w:rPr>
          <w:rFonts w:ascii="Times New Roman" w:eastAsia="Times New Roman" w:hAnsi="Times New Roman"/>
          <w:b/>
          <w:u w:val="single"/>
        </w:rPr>
        <w:t>No</w:t>
      </w:r>
      <w:r w:rsidRPr="006E6C0A">
        <w:rPr>
          <w:rFonts w:ascii="Times New Roman" w:eastAsia="Times New Roman" w:hAnsi="Times New Roman"/>
          <w:b/>
        </w:rPr>
        <w:tab/>
      </w:r>
      <w:r w:rsidRPr="006E6C0A">
        <w:rPr>
          <w:rFonts w:ascii="Times New Roman" w:eastAsia="Times New Roman" w:hAnsi="Times New Roman"/>
          <w:b/>
          <w:u w:val="single"/>
        </w:rPr>
        <w:t xml:space="preserve">Absent </w:t>
      </w:r>
      <w:r w:rsidRPr="006E6C0A">
        <w:rPr>
          <w:rFonts w:ascii="Times New Roman" w:eastAsia="Times New Roman" w:hAnsi="Times New Roman"/>
          <w:b/>
        </w:rPr>
        <w:t xml:space="preserve">     </w:t>
      </w:r>
      <w:r w:rsidRPr="006E6C0A">
        <w:rPr>
          <w:rFonts w:ascii="Times New Roman" w:eastAsia="Times New Roman" w:hAnsi="Times New Roman"/>
          <w:b/>
          <w:u w:val="single"/>
        </w:rPr>
        <w:t>Carried</w:t>
      </w:r>
      <w:r w:rsidRPr="006E6C0A">
        <w:rPr>
          <w:rFonts w:ascii="Times New Roman" w:eastAsia="Times New Roman" w:hAnsi="Times New Roman"/>
          <w:b/>
        </w:rPr>
        <w:t xml:space="preserve">     </w:t>
      </w:r>
      <w:r w:rsidRPr="006E6C0A">
        <w:rPr>
          <w:rFonts w:ascii="Times New Roman" w:eastAsia="Times New Roman" w:hAnsi="Times New Roman"/>
          <w:b/>
          <w:u w:val="single"/>
        </w:rPr>
        <w:t xml:space="preserve">Tabled </w:t>
      </w:r>
      <w:r w:rsidRPr="006E6C0A">
        <w:rPr>
          <w:rFonts w:ascii="Times New Roman" w:eastAsia="Times New Roman" w:hAnsi="Times New Roman"/>
          <w:b/>
        </w:rPr>
        <w:t xml:space="preserve"> </w:t>
      </w:r>
    </w:p>
    <w:p w:rsidR="006E6C0A" w:rsidRPr="006E6C0A" w:rsidRDefault="006E6C0A" w:rsidP="006E6C0A">
      <w:pPr>
        <w:spacing w:after="0" w:line="240" w:lineRule="auto"/>
        <w:rPr>
          <w:rFonts w:ascii="Times New Roman" w:eastAsia="Times New Roman" w:hAnsi="Times New Roman"/>
          <w:b/>
          <w:sz w:val="24"/>
          <w:szCs w:val="20"/>
        </w:rPr>
      </w:pPr>
      <w:r w:rsidRPr="006E6C0A">
        <w:rPr>
          <w:rFonts w:ascii="Times New Roman" w:eastAsia="Times New Roman" w:hAnsi="Times New Roman"/>
          <w:b/>
        </w:rPr>
        <w:t xml:space="preserve">   </w:t>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p>
    <w:p w:rsidR="006E6C0A" w:rsidRPr="006E6C0A" w:rsidRDefault="006E6C0A" w:rsidP="006E6C0A">
      <w:pPr>
        <w:spacing w:after="0" w:line="240" w:lineRule="auto"/>
        <w:rPr>
          <w:rFonts w:ascii="Times New Roman" w:eastAsia="Times New Roman" w:hAnsi="Times New Roman"/>
          <w:b/>
        </w:rPr>
      </w:pPr>
      <w:r w:rsidRPr="006E6C0A">
        <w:rPr>
          <w:rFonts w:ascii="Times New Roman" w:eastAsia="Times New Roman" w:hAnsi="Times New Roman"/>
          <w:b/>
          <w:sz w:val="24"/>
          <w:szCs w:val="20"/>
        </w:rPr>
        <w:tab/>
      </w:r>
      <w:r w:rsidRPr="006E6C0A">
        <w:rPr>
          <w:rFonts w:ascii="Times New Roman" w:eastAsia="Times New Roman" w:hAnsi="Times New Roman"/>
          <w:b/>
          <w:sz w:val="24"/>
          <w:szCs w:val="20"/>
        </w:rPr>
        <w:tab/>
      </w:r>
      <w:smartTag w:uri="urn:schemas-microsoft-com:office:smarttags" w:element="PersonName">
        <w:r w:rsidRPr="006E6C0A">
          <w:rPr>
            <w:rFonts w:ascii="Times New Roman" w:eastAsia="Times New Roman" w:hAnsi="Times New Roman"/>
            <w:b/>
          </w:rPr>
          <w:t>Thomas</w:t>
        </w:r>
      </w:smartTag>
      <w:r w:rsidRPr="006E6C0A">
        <w:rPr>
          <w:rFonts w:ascii="Times New Roman" w:eastAsia="Times New Roman" w:hAnsi="Times New Roman"/>
          <w:b/>
        </w:rPr>
        <w:t xml:space="preserve"> E. Wood</w:t>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rPr>
        <w:tab/>
      </w:r>
    </w:p>
    <w:p w:rsidR="006E6C0A" w:rsidRPr="006E6C0A" w:rsidRDefault="006E6C0A" w:rsidP="009110BE">
      <w:pPr>
        <w:spacing w:after="0" w:line="240" w:lineRule="auto"/>
        <w:rPr>
          <w:rFonts w:ascii="Times New Roman" w:eastAsia="Times New Roman" w:hAnsi="Times New Roman"/>
          <w:b/>
        </w:rPr>
      </w:pPr>
      <w:r w:rsidRPr="006E6C0A">
        <w:rPr>
          <w:rFonts w:ascii="Times New Roman" w:eastAsia="Times New Roman" w:hAnsi="Times New Roman"/>
          <w:b/>
        </w:rPr>
        <w:tab/>
      </w:r>
      <w:r w:rsidRPr="006E6C0A">
        <w:rPr>
          <w:rFonts w:ascii="Times New Roman" w:eastAsia="Times New Roman" w:hAnsi="Times New Roman"/>
          <w:b/>
        </w:rPr>
        <w:tab/>
        <w:t>Meg E. LeFevre</w:t>
      </w:r>
      <w:r w:rsidRPr="006E6C0A">
        <w:rPr>
          <w:rFonts w:ascii="Times New Roman" w:eastAsia="Times New Roman" w:hAnsi="Times New Roman"/>
          <w:b/>
        </w:rPr>
        <w:tab/>
      </w:r>
      <w:r w:rsidRPr="006E6C0A">
        <w:rPr>
          <w:rFonts w:ascii="Times New Roman" w:eastAsia="Times New Roman" w:hAnsi="Times New Roman"/>
          <w:b/>
        </w:rPr>
        <w:tab/>
      </w:r>
    </w:p>
    <w:p w:rsidR="009110BE" w:rsidRDefault="006E6C0A" w:rsidP="006E6C0A">
      <w:pPr>
        <w:spacing w:after="0" w:line="240" w:lineRule="auto"/>
        <w:rPr>
          <w:rFonts w:ascii="Times New Roman" w:eastAsia="Times New Roman" w:hAnsi="Times New Roman"/>
          <w:b/>
        </w:rPr>
      </w:pPr>
      <w:r w:rsidRPr="006E6C0A">
        <w:rPr>
          <w:rFonts w:ascii="Times New Roman" w:eastAsia="Times New Roman" w:hAnsi="Times New Roman"/>
          <w:b/>
        </w:rPr>
        <w:tab/>
      </w:r>
      <w:r w:rsidRPr="006E6C0A">
        <w:rPr>
          <w:rFonts w:ascii="Times New Roman" w:eastAsia="Times New Roman" w:hAnsi="Times New Roman"/>
          <w:b/>
        </w:rPr>
        <w:tab/>
        <w:t>Barbara E. Hebert</w:t>
      </w:r>
      <w:r w:rsidR="004312C5">
        <w:rPr>
          <w:rFonts w:ascii="Times New Roman" w:eastAsia="Times New Roman" w:hAnsi="Times New Roman"/>
          <w:b/>
        </w:rPr>
        <w:tab/>
      </w:r>
      <w:r w:rsidR="004312C5">
        <w:rPr>
          <w:rFonts w:ascii="Times New Roman" w:eastAsia="Times New Roman" w:hAnsi="Times New Roman"/>
          <w:b/>
        </w:rPr>
        <w:tab/>
      </w:r>
    </w:p>
    <w:p w:rsidR="006E6C0A" w:rsidRPr="006E6C0A" w:rsidRDefault="009110BE" w:rsidP="006E6C0A">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t>Charles A. Kostyk</w:t>
      </w:r>
      <w:r w:rsidR="006E6C0A" w:rsidRPr="006E6C0A">
        <w:rPr>
          <w:rFonts w:ascii="Times New Roman" w:eastAsia="Times New Roman" w:hAnsi="Times New Roman"/>
          <w:b/>
        </w:rPr>
        <w:tab/>
      </w:r>
      <w:r w:rsidR="006E6C0A" w:rsidRPr="006E6C0A">
        <w:rPr>
          <w:rFonts w:ascii="Times New Roman" w:eastAsia="Times New Roman" w:hAnsi="Times New Roman"/>
          <w:b/>
        </w:rPr>
        <w:tab/>
      </w:r>
    </w:p>
    <w:p w:rsidR="00020699" w:rsidRDefault="006E6C0A" w:rsidP="006E6C0A">
      <w:pPr>
        <w:ind w:left="720" w:firstLine="720"/>
      </w:pPr>
      <w:r w:rsidRPr="006E6C0A">
        <w:rPr>
          <w:rFonts w:ascii="Times New Roman" w:eastAsia="Times New Roman" w:hAnsi="Times New Roman"/>
          <w:b/>
        </w:rPr>
        <w:t>Michael S. Cashman</w:t>
      </w:r>
      <w:r w:rsidRPr="006E6C0A">
        <w:rPr>
          <w:rFonts w:ascii="Times New Roman" w:eastAsia="Times New Roman" w:hAnsi="Times New Roman"/>
          <w:b/>
        </w:rPr>
        <w:tab/>
      </w:r>
      <w:r w:rsidRPr="006E6C0A">
        <w:rPr>
          <w:rFonts w:ascii="Times New Roman" w:eastAsia="Times New Roman" w:hAnsi="Times New Roman"/>
          <w:b/>
        </w:rPr>
        <w:tab/>
      </w:r>
      <w:r w:rsidRPr="006E6C0A">
        <w:rPr>
          <w:rFonts w:ascii="Times New Roman" w:eastAsia="Times New Roman" w:hAnsi="Times New Roman"/>
          <w:b/>
          <w:sz w:val="24"/>
          <w:szCs w:val="20"/>
        </w:rPr>
        <w:tab/>
      </w:r>
    </w:p>
    <w:sectPr w:rsidR="0002069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1B9" w:rsidRDefault="00A101B9" w:rsidP="001B5864">
      <w:pPr>
        <w:spacing w:after="0" w:line="240" w:lineRule="auto"/>
      </w:pPr>
      <w:r>
        <w:separator/>
      </w:r>
    </w:p>
  </w:endnote>
  <w:endnote w:type="continuationSeparator" w:id="0">
    <w:p w:rsidR="00A101B9" w:rsidRDefault="00A101B9" w:rsidP="001B5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864" w:rsidRDefault="001B58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864" w:rsidRDefault="001B58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864" w:rsidRDefault="001B58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1B9" w:rsidRDefault="00A101B9" w:rsidP="001B5864">
      <w:pPr>
        <w:spacing w:after="0" w:line="240" w:lineRule="auto"/>
      </w:pPr>
      <w:r>
        <w:separator/>
      </w:r>
    </w:p>
  </w:footnote>
  <w:footnote w:type="continuationSeparator" w:id="0">
    <w:p w:rsidR="00A101B9" w:rsidRDefault="00A101B9" w:rsidP="001B58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864" w:rsidRDefault="001B58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864" w:rsidRDefault="001B58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864" w:rsidRDefault="001B58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C0A"/>
    <w:rsid w:val="00005A55"/>
    <w:rsid w:val="00020699"/>
    <w:rsid w:val="001B5864"/>
    <w:rsid w:val="002B3AF1"/>
    <w:rsid w:val="0034393F"/>
    <w:rsid w:val="003D134F"/>
    <w:rsid w:val="004312C5"/>
    <w:rsid w:val="00511CC0"/>
    <w:rsid w:val="00512E31"/>
    <w:rsid w:val="0058571A"/>
    <w:rsid w:val="005A4598"/>
    <w:rsid w:val="006911F4"/>
    <w:rsid w:val="006D6BA0"/>
    <w:rsid w:val="006E6C0A"/>
    <w:rsid w:val="007261A7"/>
    <w:rsid w:val="007B6261"/>
    <w:rsid w:val="00885A80"/>
    <w:rsid w:val="009110BE"/>
    <w:rsid w:val="009A52E5"/>
    <w:rsid w:val="009D351E"/>
    <w:rsid w:val="00A101B9"/>
    <w:rsid w:val="00AB3D35"/>
    <w:rsid w:val="00BD4A2E"/>
    <w:rsid w:val="00F07DEF"/>
    <w:rsid w:val="00F6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5121"/>
    <o:shapelayout v:ext="edit">
      <o:idmap v:ext="edit" data="1"/>
    </o:shapelayout>
  </w:shapeDefaults>
  <w:decimalSymbol w:val="."/>
  <w:listSeparator w:val=","/>
  <w15:chartTrackingRefBased/>
  <w15:docId w15:val="{AF1CEAD6-30F3-47E9-828B-D2A23B9C8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10B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110BE"/>
    <w:rPr>
      <w:rFonts w:ascii="Segoe UI" w:hAnsi="Segoe UI" w:cs="Segoe UI"/>
      <w:sz w:val="18"/>
      <w:szCs w:val="18"/>
    </w:rPr>
  </w:style>
  <w:style w:type="paragraph" w:styleId="Header">
    <w:name w:val="header"/>
    <w:basedOn w:val="Normal"/>
    <w:link w:val="HeaderChar"/>
    <w:uiPriority w:val="99"/>
    <w:unhideWhenUsed/>
    <w:rsid w:val="001B5864"/>
    <w:pPr>
      <w:tabs>
        <w:tab w:val="center" w:pos="4680"/>
        <w:tab w:val="right" w:pos="9360"/>
      </w:tabs>
    </w:pPr>
  </w:style>
  <w:style w:type="character" w:customStyle="1" w:styleId="HeaderChar">
    <w:name w:val="Header Char"/>
    <w:link w:val="Header"/>
    <w:uiPriority w:val="99"/>
    <w:rsid w:val="001B5864"/>
    <w:rPr>
      <w:sz w:val="22"/>
      <w:szCs w:val="22"/>
    </w:rPr>
  </w:style>
  <w:style w:type="paragraph" w:styleId="Footer">
    <w:name w:val="footer"/>
    <w:basedOn w:val="Normal"/>
    <w:link w:val="FooterChar"/>
    <w:uiPriority w:val="99"/>
    <w:unhideWhenUsed/>
    <w:rsid w:val="001B5864"/>
    <w:pPr>
      <w:tabs>
        <w:tab w:val="center" w:pos="4680"/>
        <w:tab w:val="right" w:pos="9360"/>
      </w:tabs>
    </w:pPr>
  </w:style>
  <w:style w:type="character" w:customStyle="1" w:styleId="FooterChar">
    <w:name w:val="Footer Char"/>
    <w:link w:val="Footer"/>
    <w:uiPriority w:val="99"/>
    <w:rsid w:val="001B586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81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2020-11-30T13:57:00Z</cp:lastPrinted>
  <dcterms:created xsi:type="dcterms:W3CDTF">2020-11-30T13:58:00Z</dcterms:created>
  <dcterms:modified xsi:type="dcterms:W3CDTF">2020-11-30T13:58:00Z</dcterms:modified>
</cp:coreProperties>
</file>