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A69F1" w:rsidRPr="00D83A23" w:rsidRDefault="00CA69F1" w:rsidP="00CA69F1">
      <w:pPr>
        <w:pStyle w:val="Heading7"/>
        <w:ind w:left="180" w:right="2736"/>
        <w:jc w:val="left"/>
        <w:rPr>
          <w:b/>
          <w:bCs/>
          <w:i/>
        </w:rPr>
        <w:sectPr w:rsidR="00CA69F1" w:rsidRPr="00D83A23" w:rsidSect="00536549">
          <w:pgSz w:w="12240" w:h="15840" w:code="1"/>
          <w:pgMar w:top="1008" w:right="432" w:bottom="1008" w:left="432" w:header="720" w:footer="720" w:gutter="0"/>
          <w:cols w:space="720"/>
        </w:sectPr>
      </w:pPr>
      <w:r w:rsidRPr="00B90D9C">
        <w:rPr>
          <w:noProof/>
          <w:color w:val="0033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3592830</wp:posOffset>
                </wp:positionH>
                <wp:positionV relativeFrom="paragraph">
                  <wp:posOffset>-478154</wp:posOffset>
                </wp:positionV>
                <wp:extent cx="2051685" cy="5905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05168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69F1" w:rsidRDefault="00CA69F1" w:rsidP="00CA69F1"/>
                          <w:p w:rsidR="00CA69F1" w:rsidRPr="00E53266" w:rsidRDefault="00CA69F1" w:rsidP="00CA69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2.9pt;margin-top:-37.65pt;width:161.55pt;height:46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" filled="f" stroked="f">
                <v:textbox>
                  <w:txbxContent>
                    <w:p w:rsidR="00CA69F1" w:rsidRDefault="00CA69F1" w:rsidP="00CA69F1"/>
                    <w:p w:rsidR="00CA69F1" w:rsidRPr="00E53266" w:rsidRDefault="00CA69F1" w:rsidP="00CA69F1"/>
                  </w:txbxContent>
                </v:textbox>
              </v:shape>
            </w:pict>
          </mc:Fallback>
        </mc:AlternateContent>
      </w:r>
      <w:r>
        <w:rPr>
          <w:color w:val="003300"/>
          <w:spacing w:val="20"/>
          <w:sz w:val="32"/>
        </w:rPr>
        <w:t xml:space="preserve">     </w:t>
      </w:r>
    </w:p>
    <w:p w:rsidR="00CA69F1" w:rsidRDefault="00CA69F1" w:rsidP="00CA69F1">
      <w:pPr>
        <w:pStyle w:val="Heading6"/>
        <w:ind w:left="180" w:right="2736" w:firstLine="0"/>
      </w:pPr>
    </w:p>
    <w:p w:rsidR="00CA69F1" w:rsidRDefault="00CA69F1" w:rsidP="00CA69F1">
      <w:pPr>
        <w:jc w:val="center"/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-640080</wp:posOffset>
                </wp:positionH>
                <wp:positionV relativeFrom="paragraph">
                  <wp:posOffset>130175</wp:posOffset>
                </wp:positionV>
                <wp:extent cx="7239000" cy="366395"/>
                <wp:effectExtent l="0" t="0" r="190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0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69F1" w:rsidRDefault="00CA69F1" w:rsidP="00CA69F1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sz w:val="16"/>
                              </w:rPr>
                            </w:pPr>
                          </w:p>
                          <w:p w:rsidR="00CA69F1" w:rsidRDefault="00CA69F1" w:rsidP="00CA69F1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-50.4pt;margin-top:10.25pt;width:570pt;height:2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" stroked="f">
                <v:textbox>
                  <w:txbxContent>
                    <w:p w:rsidR="00CA69F1" w:rsidRDefault="00CA69F1" w:rsidP="00CA69F1">
                      <w:pPr>
                        <w:jc w:val="center"/>
                        <w:rPr>
                          <w:b/>
                          <w:bCs/>
                          <w:i/>
                          <w:sz w:val="16"/>
                        </w:rPr>
                      </w:pPr>
                    </w:p>
                    <w:p w:rsidR="00CA69F1" w:rsidRDefault="00CA69F1" w:rsidP="00CA69F1">
                      <w:pPr>
                        <w:jc w:val="center"/>
                        <w:rPr>
                          <w:b/>
                          <w:bCs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A69F1" w:rsidRDefault="00CA69F1" w:rsidP="00CA69F1">
      <w:pPr>
        <w:jc w:val="center"/>
      </w:pPr>
    </w:p>
    <w:p w:rsidR="00CA69F1" w:rsidRDefault="00CA69F1" w:rsidP="00CA69F1">
      <w:pPr>
        <w:pStyle w:val="BodyText"/>
      </w:pPr>
    </w:p>
    <w:p w:rsidR="00CA69F1" w:rsidRDefault="00CA69F1" w:rsidP="00CA69F1">
      <w:pPr>
        <w:pStyle w:val="BodyText"/>
      </w:pPr>
    </w:p>
    <w:p w:rsidR="00CA69F1" w:rsidRPr="00C21C21" w:rsidRDefault="00CA69F1" w:rsidP="00C21C21">
      <w:pPr>
        <w:pStyle w:val="BodyText"/>
        <w:jc w:val="center"/>
        <w:rPr>
          <w:b/>
          <w:i w:val="0"/>
          <w:sz w:val="24"/>
          <w:szCs w:val="24"/>
        </w:rPr>
      </w:pPr>
      <w:r w:rsidRPr="00C21C21">
        <w:rPr>
          <w:b/>
          <w:i w:val="0"/>
          <w:sz w:val="24"/>
          <w:szCs w:val="24"/>
        </w:rPr>
        <w:t>TOWN OF PLATTSBURGH</w:t>
      </w:r>
    </w:p>
    <w:p w:rsidR="00CA69F1" w:rsidRPr="00C21C21" w:rsidRDefault="00CA69F1" w:rsidP="00C21C21">
      <w:pPr>
        <w:pStyle w:val="BodyText"/>
        <w:jc w:val="center"/>
        <w:rPr>
          <w:b/>
          <w:i w:val="0"/>
          <w:sz w:val="24"/>
          <w:szCs w:val="24"/>
        </w:rPr>
      </w:pPr>
      <w:r w:rsidRPr="00C21C21">
        <w:rPr>
          <w:b/>
          <w:i w:val="0"/>
          <w:sz w:val="24"/>
          <w:szCs w:val="24"/>
        </w:rPr>
        <w:t>Professional Planning, Codes, Engineering and Consulting Services</w:t>
      </w:r>
    </w:p>
    <w:p w:rsidR="00CA69F1" w:rsidRPr="00C21C21" w:rsidRDefault="00040C42" w:rsidP="00C21C21">
      <w:pPr>
        <w:pStyle w:val="BodyText"/>
        <w:jc w:val="center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Request for Proposals 2020</w:t>
      </w:r>
      <w:r w:rsidR="00CA69F1" w:rsidRPr="00C21C21">
        <w:rPr>
          <w:b/>
          <w:i w:val="0"/>
          <w:sz w:val="24"/>
          <w:szCs w:val="24"/>
        </w:rPr>
        <w:t xml:space="preserve"> (RFP)</w:t>
      </w:r>
    </w:p>
    <w:p w:rsidR="000F657F" w:rsidRPr="000F657F" w:rsidRDefault="000F657F" w:rsidP="000F657F">
      <w:pPr>
        <w:spacing w:line="259" w:lineRule="auto"/>
        <w:rPr>
          <w:rFonts w:ascii="Arial" w:eastAsia="Arial" w:hAnsi="Arial" w:cs="Arial"/>
          <w:color w:val="000000"/>
          <w:sz w:val="22"/>
          <w:szCs w:val="22"/>
        </w:rPr>
      </w:pPr>
    </w:p>
    <w:p w:rsidR="000F657F" w:rsidRPr="00C21C21" w:rsidRDefault="000F657F" w:rsidP="00C21C21">
      <w:pPr>
        <w:spacing w:after="5" w:line="249" w:lineRule="auto"/>
        <w:ind w:left="10" w:hanging="10"/>
        <w:jc w:val="both"/>
        <w:rPr>
          <w:rFonts w:eastAsia="Arial"/>
          <w:color w:val="000000"/>
          <w:szCs w:val="24"/>
        </w:rPr>
      </w:pPr>
      <w:r w:rsidRPr="00C21C21">
        <w:rPr>
          <w:rFonts w:eastAsia="Arial"/>
          <w:b/>
          <w:color w:val="000000"/>
          <w:szCs w:val="24"/>
        </w:rPr>
        <w:t>Notice is hereby given</w:t>
      </w:r>
      <w:r w:rsidRPr="00C21C21">
        <w:rPr>
          <w:rFonts w:eastAsia="Arial"/>
          <w:color w:val="000000"/>
          <w:szCs w:val="24"/>
        </w:rPr>
        <w:t xml:space="preserve"> that the Town of Plattsburgh, New York, County of Clinton </w:t>
      </w:r>
      <w:r w:rsidR="00C21C21" w:rsidRPr="00C21C21">
        <w:rPr>
          <w:rFonts w:eastAsia="Arial"/>
          <w:color w:val="000000"/>
          <w:szCs w:val="24"/>
        </w:rPr>
        <w:t xml:space="preserve">is issuing a request for </w:t>
      </w:r>
      <w:r w:rsidRPr="00C21C21">
        <w:rPr>
          <w:rFonts w:eastAsia="Arial"/>
          <w:color w:val="000000"/>
          <w:szCs w:val="24"/>
        </w:rPr>
        <w:t>qualifications and project proposals for professional Planning, Codes, Engineering and consultant services</w:t>
      </w:r>
      <w:r w:rsidR="00C21C21" w:rsidRPr="00C21C21">
        <w:rPr>
          <w:rFonts w:eastAsia="Arial"/>
          <w:color w:val="000000"/>
          <w:szCs w:val="24"/>
        </w:rPr>
        <w:t xml:space="preserve"> for the Town Codes Enforcement and Planning &amp; Community Development Departments</w:t>
      </w:r>
      <w:r w:rsidRPr="00C21C21">
        <w:rPr>
          <w:rFonts w:eastAsia="Arial"/>
          <w:color w:val="000000"/>
          <w:szCs w:val="24"/>
        </w:rPr>
        <w:t xml:space="preserve">.  </w:t>
      </w:r>
    </w:p>
    <w:p w:rsidR="00C21C21" w:rsidRPr="00C21C21" w:rsidRDefault="000F657F" w:rsidP="00C21C21">
      <w:pPr>
        <w:spacing w:after="5" w:line="249" w:lineRule="auto"/>
        <w:ind w:left="10" w:hanging="10"/>
        <w:jc w:val="both"/>
        <w:rPr>
          <w:rFonts w:eastAsia="Arial"/>
          <w:color w:val="000000"/>
          <w:szCs w:val="24"/>
        </w:rPr>
      </w:pPr>
      <w:r w:rsidRPr="00C21C21">
        <w:rPr>
          <w:rFonts w:eastAsia="Arial"/>
          <w:color w:val="000000"/>
          <w:szCs w:val="24"/>
        </w:rPr>
        <w:t xml:space="preserve">     </w:t>
      </w:r>
    </w:p>
    <w:p w:rsidR="000F657F" w:rsidRPr="00C21C21" w:rsidRDefault="00C21C21" w:rsidP="00C21C21">
      <w:pPr>
        <w:spacing w:after="5" w:line="249" w:lineRule="auto"/>
        <w:ind w:hanging="10"/>
        <w:jc w:val="both"/>
        <w:rPr>
          <w:rFonts w:eastAsia="Arial"/>
          <w:color w:val="000000"/>
          <w:szCs w:val="24"/>
        </w:rPr>
      </w:pPr>
      <w:r w:rsidRPr="00C21C21">
        <w:rPr>
          <w:rFonts w:eastAsia="Arial"/>
          <w:color w:val="000000"/>
          <w:szCs w:val="24"/>
        </w:rPr>
        <w:t xml:space="preserve">The </w:t>
      </w:r>
      <w:r w:rsidRPr="00C21C21">
        <w:rPr>
          <w:szCs w:val="24"/>
        </w:rPr>
        <w:t>Proposals must be submitted sealed with the submittal title of Professional Planning, Codes, and Consulting Services</w:t>
      </w:r>
      <w:r w:rsidRPr="00C21C21">
        <w:rPr>
          <w:rFonts w:eastAsia="Arial"/>
          <w:color w:val="000000"/>
          <w:szCs w:val="24"/>
        </w:rPr>
        <w:t xml:space="preserve"> to</w:t>
      </w:r>
      <w:r w:rsidR="000F657F" w:rsidRPr="00C21C21">
        <w:rPr>
          <w:rFonts w:eastAsia="Arial"/>
          <w:color w:val="000000"/>
          <w:szCs w:val="24"/>
        </w:rPr>
        <w:t xml:space="preserve"> the</w:t>
      </w:r>
      <w:r w:rsidRPr="00C21C21">
        <w:rPr>
          <w:rFonts w:eastAsia="Arial"/>
          <w:color w:val="000000"/>
          <w:szCs w:val="24"/>
        </w:rPr>
        <w:t xml:space="preserve"> Town Clerk of the</w:t>
      </w:r>
      <w:r w:rsidR="000F657F" w:rsidRPr="00C21C21">
        <w:rPr>
          <w:rFonts w:eastAsia="Arial"/>
          <w:color w:val="000000"/>
          <w:szCs w:val="24"/>
        </w:rPr>
        <w:t xml:space="preserve"> Town of Plattsburgh, 151 Banker Roa</w:t>
      </w:r>
      <w:r w:rsidRPr="00C21C21">
        <w:rPr>
          <w:rFonts w:eastAsia="Arial"/>
          <w:color w:val="000000"/>
          <w:szCs w:val="24"/>
        </w:rPr>
        <w:t xml:space="preserve">d, Plattsburgh, NY 12901 </w:t>
      </w:r>
      <w:r w:rsidR="000F657F" w:rsidRPr="00C21C21">
        <w:rPr>
          <w:rFonts w:eastAsia="Arial"/>
          <w:color w:val="000000"/>
          <w:szCs w:val="24"/>
        </w:rPr>
        <w:t xml:space="preserve">no later than </w:t>
      </w:r>
      <w:r w:rsidR="000F657F" w:rsidRPr="00C21C21">
        <w:rPr>
          <w:rFonts w:eastAsia="Arial"/>
          <w:b/>
          <w:color w:val="000000"/>
          <w:szCs w:val="24"/>
        </w:rPr>
        <w:t xml:space="preserve">2:00 PM on </w:t>
      </w:r>
      <w:r w:rsidR="00040C42">
        <w:rPr>
          <w:rFonts w:eastAsia="Arial"/>
          <w:b/>
          <w:color w:val="000000"/>
          <w:szCs w:val="24"/>
        </w:rPr>
        <w:t>December 31, 2020</w:t>
      </w:r>
      <w:r w:rsidR="000F657F" w:rsidRPr="00C21C21">
        <w:rPr>
          <w:rFonts w:eastAsia="Arial"/>
          <w:color w:val="000000"/>
          <w:szCs w:val="24"/>
        </w:rPr>
        <w:t xml:space="preserve">.  E-mail and facsimile copies will not be accepted. The Town reserves the right to reject any and all proposals. </w:t>
      </w:r>
    </w:p>
    <w:p w:rsidR="00CA69F1" w:rsidRPr="00C21C21" w:rsidRDefault="00CA69F1" w:rsidP="00CA69F1">
      <w:pPr>
        <w:pStyle w:val="BodyText"/>
        <w:jc w:val="both"/>
        <w:rPr>
          <w:i w:val="0"/>
          <w:sz w:val="24"/>
          <w:szCs w:val="24"/>
        </w:rPr>
      </w:pPr>
      <w:r w:rsidRPr="00C21C21">
        <w:rPr>
          <w:i w:val="0"/>
          <w:sz w:val="24"/>
          <w:szCs w:val="24"/>
        </w:rPr>
        <w:t xml:space="preserve">  </w:t>
      </w:r>
    </w:p>
    <w:p w:rsidR="00CA69F1" w:rsidRPr="00C21C21" w:rsidRDefault="00CA69F1" w:rsidP="00CA69F1">
      <w:pPr>
        <w:pStyle w:val="BodyText"/>
        <w:jc w:val="both"/>
        <w:rPr>
          <w:i w:val="0"/>
          <w:sz w:val="24"/>
          <w:szCs w:val="24"/>
        </w:rPr>
      </w:pPr>
      <w:r w:rsidRPr="00C21C21">
        <w:rPr>
          <w:i w:val="0"/>
          <w:sz w:val="24"/>
          <w:szCs w:val="24"/>
        </w:rPr>
        <w:t>Information and proposal specifications for bidders and other contract documents may be picked up between the hours of 9:00 AM and 3:00 PM prevailing time, Monday through Friday at the TOWN OF PLATTSBURGH TOWN CLERK’S OFFICE, 151 BANKER ROAD, PLATTSBURGH, NEW YORK 12901</w:t>
      </w:r>
      <w:r w:rsidR="00C21C21" w:rsidRPr="00C21C21">
        <w:rPr>
          <w:i w:val="0"/>
          <w:sz w:val="24"/>
          <w:szCs w:val="24"/>
        </w:rPr>
        <w:t>. The specifications may also be viewed at www.townofplattsburgh.com.</w:t>
      </w:r>
    </w:p>
    <w:p w:rsidR="00CA69F1" w:rsidRPr="00445AA6" w:rsidRDefault="00CA69F1" w:rsidP="00CA69F1">
      <w:pPr>
        <w:pStyle w:val="BodyText"/>
        <w:ind w:left="720"/>
        <w:rPr>
          <w:i w:val="0"/>
          <w:sz w:val="22"/>
          <w:szCs w:val="22"/>
        </w:rPr>
      </w:pPr>
    </w:p>
    <w:p w:rsidR="00CA69F1" w:rsidRPr="00445AA6" w:rsidRDefault="00CA69F1" w:rsidP="00CA69F1">
      <w:pPr>
        <w:pStyle w:val="BodyText"/>
        <w:rPr>
          <w:i w:val="0"/>
          <w:sz w:val="22"/>
          <w:szCs w:val="22"/>
        </w:rPr>
      </w:pPr>
      <w:r w:rsidRPr="00445AA6">
        <w:rPr>
          <w:i w:val="0"/>
          <w:sz w:val="22"/>
          <w:szCs w:val="22"/>
        </w:rPr>
        <w:t>By order of the Town Board</w:t>
      </w:r>
    </w:p>
    <w:p w:rsidR="00CA69F1" w:rsidRPr="00445AA6" w:rsidRDefault="00CA69F1" w:rsidP="00CA69F1">
      <w:pPr>
        <w:pStyle w:val="BodyText"/>
        <w:rPr>
          <w:i w:val="0"/>
          <w:sz w:val="22"/>
          <w:szCs w:val="22"/>
        </w:rPr>
      </w:pPr>
    </w:p>
    <w:p w:rsidR="00CA69F1" w:rsidRPr="00445AA6" w:rsidRDefault="00CA69F1" w:rsidP="00CA69F1">
      <w:pPr>
        <w:pStyle w:val="BodyText"/>
        <w:rPr>
          <w:i w:val="0"/>
          <w:sz w:val="22"/>
          <w:szCs w:val="22"/>
        </w:rPr>
      </w:pPr>
      <w:r w:rsidRPr="00445AA6">
        <w:rPr>
          <w:i w:val="0"/>
          <w:sz w:val="22"/>
          <w:szCs w:val="22"/>
        </w:rPr>
        <w:t xml:space="preserve">Dated: </w:t>
      </w:r>
      <w:r w:rsidR="00695593">
        <w:rPr>
          <w:i w:val="0"/>
          <w:sz w:val="22"/>
          <w:szCs w:val="22"/>
        </w:rPr>
        <w:t>December 3</w:t>
      </w:r>
      <w:r w:rsidR="00040C42" w:rsidRPr="00695593">
        <w:rPr>
          <w:i w:val="0"/>
          <w:sz w:val="22"/>
          <w:szCs w:val="22"/>
        </w:rPr>
        <w:t>, 2020</w:t>
      </w:r>
      <w:r w:rsidRPr="00445AA6">
        <w:rPr>
          <w:i w:val="0"/>
          <w:sz w:val="22"/>
          <w:szCs w:val="22"/>
        </w:rPr>
        <w:t xml:space="preserve">   </w:t>
      </w:r>
      <w:r w:rsidR="00F9331B">
        <w:rPr>
          <w:i w:val="0"/>
          <w:sz w:val="22"/>
          <w:szCs w:val="22"/>
        </w:rPr>
        <w:t xml:space="preserve">     </w:t>
      </w:r>
      <w:r w:rsidRPr="00445AA6">
        <w:rPr>
          <w:i w:val="0"/>
          <w:sz w:val="22"/>
          <w:szCs w:val="22"/>
        </w:rPr>
        <w:t xml:space="preserve">/s/ </w:t>
      </w:r>
      <w:r w:rsidR="00040C42">
        <w:rPr>
          <w:i w:val="0"/>
          <w:sz w:val="22"/>
          <w:szCs w:val="22"/>
        </w:rPr>
        <w:t>Kevin Patnode</w:t>
      </w:r>
      <w:r>
        <w:rPr>
          <w:i w:val="0"/>
          <w:sz w:val="22"/>
          <w:szCs w:val="22"/>
        </w:rPr>
        <w:t>,</w:t>
      </w:r>
      <w:r w:rsidRPr="007F67DB">
        <w:rPr>
          <w:i w:val="0"/>
          <w:sz w:val="22"/>
          <w:szCs w:val="22"/>
        </w:rPr>
        <w:t xml:space="preserve"> </w:t>
      </w:r>
      <w:r w:rsidRPr="00445AA6">
        <w:rPr>
          <w:i w:val="0"/>
          <w:sz w:val="22"/>
          <w:szCs w:val="22"/>
        </w:rPr>
        <w:t>Town Clerk</w:t>
      </w:r>
    </w:p>
    <w:p w:rsidR="00CA69F1" w:rsidRPr="00445AA6" w:rsidRDefault="00CA69F1" w:rsidP="00CA69F1">
      <w:pPr>
        <w:pStyle w:val="BodyText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  <w:t xml:space="preserve">         </w:t>
      </w:r>
      <w:r w:rsidR="00040C42">
        <w:rPr>
          <w:i w:val="0"/>
          <w:sz w:val="22"/>
          <w:szCs w:val="22"/>
        </w:rPr>
        <w:t xml:space="preserve">      </w:t>
      </w:r>
      <w:r>
        <w:rPr>
          <w:i w:val="0"/>
          <w:sz w:val="22"/>
          <w:szCs w:val="22"/>
        </w:rPr>
        <w:t xml:space="preserve">   </w:t>
      </w:r>
      <w:r w:rsidRPr="00445AA6">
        <w:rPr>
          <w:i w:val="0"/>
          <w:sz w:val="22"/>
          <w:szCs w:val="22"/>
        </w:rPr>
        <w:t>Town of Plattsburgh</w:t>
      </w:r>
    </w:p>
    <w:p w:rsidR="00CA69F1" w:rsidRPr="00445AA6" w:rsidRDefault="00CA69F1" w:rsidP="00CA69F1">
      <w:pPr>
        <w:pStyle w:val="BodyText"/>
        <w:rPr>
          <w:i w:val="0"/>
          <w:sz w:val="22"/>
          <w:szCs w:val="22"/>
        </w:rPr>
      </w:pPr>
      <w:r w:rsidRPr="00445AA6">
        <w:rPr>
          <w:i w:val="0"/>
          <w:sz w:val="22"/>
          <w:szCs w:val="22"/>
        </w:rPr>
        <w:tab/>
      </w:r>
      <w:r w:rsidRPr="00445AA6">
        <w:rPr>
          <w:i w:val="0"/>
          <w:sz w:val="22"/>
          <w:szCs w:val="22"/>
        </w:rPr>
        <w:tab/>
      </w:r>
      <w:r w:rsidRPr="00445AA6">
        <w:rPr>
          <w:i w:val="0"/>
          <w:sz w:val="22"/>
          <w:szCs w:val="22"/>
        </w:rPr>
        <w:tab/>
      </w:r>
    </w:p>
    <w:p w:rsidR="00CA69F1" w:rsidRPr="00445AA6" w:rsidRDefault="00CA69F1" w:rsidP="00CA69F1">
      <w:pPr>
        <w:pStyle w:val="BodyText"/>
        <w:rPr>
          <w:i w:val="0"/>
          <w:sz w:val="22"/>
          <w:szCs w:val="22"/>
        </w:rPr>
      </w:pPr>
    </w:p>
    <w:p w:rsidR="00CA69F1" w:rsidRPr="00445AA6" w:rsidRDefault="00CA69F1" w:rsidP="00CA69F1">
      <w:pPr>
        <w:pStyle w:val="BodyText"/>
        <w:rPr>
          <w:i w:val="0"/>
          <w:sz w:val="22"/>
          <w:szCs w:val="22"/>
        </w:rPr>
      </w:pPr>
    </w:p>
    <w:p w:rsidR="00CA69F1" w:rsidRPr="00445AA6" w:rsidRDefault="00096C44" w:rsidP="00CA69F1">
      <w:pPr>
        <w:pStyle w:val="BodyText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Please publish on: </w:t>
      </w:r>
      <w:r w:rsidR="00FE409A">
        <w:rPr>
          <w:i w:val="0"/>
          <w:sz w:val="22"/>
          <w:szCs w:val="22"/>
        </w:rPr>
        <w:t>December 9</w:t>
      </w:r>
      <w:r w:rsidR="00040C42" w:rsidRPr="00695593">
        <w:rPr>
          <w:i w:val="0"/>
          <w:sz w:val="22"/>
          <w:szCs w:val="22"/>
        </w:rPr>
        <w:t>, 2020</w:t>
      </w:r>
    </w:p>
    <w:p w:rsidR="00CA69F1" w:rsidRPr="00445AA6" w:rsidRDefault="00CA69F1" w:rsidP="00CA69F1">
      <w:pPr>
        <w:pStyle w:val="BodyText"/>
        <w:rPr>
          <w:i w:val="0"/>
          <w:sz w:val="22"/>
          <w:szCs w:val="22"/>
        </w:rPr>
      </w:pPr>
    </w:p>
    <w:p w:rsidR="00CA69F1" w:rsidRPr="00E53266" w:rsidRDefault="00CA69F1" w:rsidP="00CA69F1">
      <w:pPr>
        <w:pStyle w:val="BodyText"/>
        <w:rPr>
          <w:i w:val="0"/>
          <w:sz w:val="20"/>
        </w:rPr>
      </w:pPr>
    </w:p>
    <w:p w:rsidR="000F657F" w:rsidRDefault="000F657F"/>
    <w:sectPr w:rsidR="000F657F" w:rsidSect="00E16B8C">
      <w:type w:val="continuous"/>
      <w:pgSz w:w="12240" w:h="15840" w:code="1"/>
      <w:pgMar w:top="1008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02F8C"/>
    <w:multiLevelType w:val="hybridMultilevel"/>
    <w:tmpl w:val="B21ED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9F1"/>
    <w:rsid w:val="00040C42"/>
    <w:rsid w:val="00096C44"/>
    <w:rsid w:val="000F657F"/>
    <w:rsid w:val="00471013"/>
    <w:rsid w:val="00695593"/>
    <w:rsid w:val="009B41AA"/>
    <w:rsid w:val="00C21C21"/>
    <w:rsid w:val="00CA69F1"/>
    <w:rsid w:val="00F9331B"/>
    <w:rsid w:val="00FE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3735DA-55DA-44E4-8553-1379CB896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9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CA69F1"/>
    <w:pPr>
      <w:keepNext/>
      <w:overflowPunct w:val="0"/>
      <w:autoSpaceDE w:val="0"/>
      <w:autoSpaceDN w:val="0"/>
      <w:adjustRightInd w:val="0"/>
      <w:ind w:left="720" w:right="3996" w:firstLine="720"/>
      <w:jc w:val="center"/>
      <w:textAlignment w:val="baseline"/>
      <w:outlineLvl w:val="5"/>
    </w:pPr>
    <w:rPr>
      <w:i/>
      <w:sz w:val="20"/>
    </w:rPr>
  </w:style>
  <w:style w:type="paragraph" w:styleId="Heading7">
    <w:name w:val="heading 7"/>
    <w:basedOn w:val="Normal"/>
    <w:next w:val="Normal"/>
    <w:link w:val="Heading7Char"/>
    <w:qFormat/>
    <w:rsid w:val="00CA69F1"/>
    <w:pPr>
      <w:keepNext/>
      <w:overflowPunct w:val="0"/>
      <w:autoSpaceDE w:val="0"/>
      <w:autoSpaceDN w:val="0"/>
      <w:adjustRightInd w:val="0"/>
      <w:ind w:right="3366"/>
      <w:jc w:val="center"/>
      <w:textAlignment w:val="baseline"/>
      <w:outlineLvl w:val="6"/>
    </w:pPr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CA69F1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CA69F1"/>
    <w:rPr>
      <w:rFonts w:ascii="Times New Roman" w:eastAsia="Times New Roman" w:hAnsi="Times New Roman" w:cs="Times New Roman"/>
      <w:sz w:val="18"/>
      <w:szCs w:val="20"/>
    </w:rPr>
  </w:style>
  <w:style w:type="paragraph" w:styleId="BodyText">
    <w:name w:val="Body Text"/>
    <w:basedOn w:val="Normal"/>
    <w:link w:val="BodyTextChar"/>
    <w:rsid w:val="00CA69F1"/>
    <w:pPr>
      <w:overflowPunct w:val="0"/>
      <w:autoSpaceDE w:val="0"/>
      <w:autoSpaceDN w:val="0"/>
      <w:adjustRightInd w:val="0"/>
      <w:textAlignment w:val="baseline"/>
    </w:pPr>
    <w:rPr>
      <w:i/>
      <w:sz w:val="16"/>
    </w:rPr>
  </w:style>
  <w:style w:type="character" w:customStyle="1" w:styleId="BodyTextChar">
    <w:name w:val="Body Text Char"/>
    <w:basedOn w:val="DefaultParagraphFont"/>
    <w:link w:val="BodyText"/>
    <w:rsid w:val="00CA69F1"/>
    <w:rPr>
      <w:rFonts w:ascii="Times New Roman" w:eastAsia="Times New Roman" w:hAnsi="Times New Roman" w:cs="Times New Roman"/>
      <w:i/>
      <w:sz w:val="1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65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5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2018-08-07T19:54:00Z</cp:lastPrinted>
  <dcterms:created xsi:type="dcterms:W3CDTF">2020-11-24T19:49:00Z</dcterms:created>
  <dcterms:modified xsi:type="dcterms:W3CDTF">2020-11-24T19:49:00Z</dcterms:modified>
</cp:coreProperties>
</file>