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F5" w:rsidRDefault="00A732F5" w:rsidP="00A732F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A732F5" w:rsidRDefault="00A732F5" w:rsidP="00A732F5">
      <w:pPr>
        <w:pStyle w:val="Heading1"/>
      </w:pPr>
      <w:r>
        <w:t>TOWN BOARD</w:t>
      </w:r>
      <w:r w:rsidR="00835D41">
        <w:t xml:space="preserve"> MONTHLY</w:t>
      </w:r>
      <w:r w:rsidR="003C0B97">
        <w:t xml:space="preserve"> MEETING</w:t>
      </w:r>
    </w:p>
    <w:p w:rsidR="00A732F5" w:rsidRDefault="00A732F5" w:rsidP="00A732F5">
      <w:pPr>
        <w:pStyle w:val="Heading1"/>
      </w:pPr>
      <w:r>
        <w:t xml:space="preserve">November </w:t>
      </w:r>
      <w:r w:rsidR="007024F0">
        <w:t>5</w:t>
      </w:r>
      <w:r>
        <w:t>, 20</w:t>
      </w:r>
      <w:r w:rsidR="007024F0">
        <w:t>20</w:t>
      </w:r>
    </w:p>
    <w:p w:rsidR="00A732F5" w:rsidRDefault="00A732F5" w:rsidP="00A732F5"/>
    <w:p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020-</w:t>
      </w:r>
      <w:r w:rsidR="00CA613B">
        <w:rPr>
          <w:bCs w:val="0"/>
          <w:sz w:val="24"/>
          <w:szCs w:val="24"/>
          <w:u w:val="single"/>
        </w:rPr>
        <w:t>154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7024F0">
        <w:rPr>
          <w:sz w:val="22"/>
          <w:szCs w:val="22"/>
          <w:u w:val="single"/>
        </w:rPr>
        <w:t>Adoption of The 20</w:t>
      </w:r>
      <w:r w:rsidR="00EA5140" w:rsidRPr="007024F0">
        <w:rPr>
          <w:sz w:val="22"/>
          <w:szCs w:val="22"/>
          <w:u w:val="single"/>
        </w:rPr>
        <w:t>2</w:t>
      </w:r>
      <w:r w:rsidR="007024F0" w:rsidRPr="007024F0">
        <w:rPr>
          <w:sz w:val="22"/>
          <w:szCs w:val="22"/>
          <w:u w:val="single"/>
        </w:rPr>
        <w:t>1</w:t>
      </w:r>
      <w:r w:rsidRPr="007024F0">
        <w:rPr>
          <w:sz w:val="22"/>
          <w:szCs w:val="22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:rsidR="00A732F5" w:rsidRPr="00EB05FD" w:rsidRDefault="00A732F5" w:rsidP="00A732F5">
      <w:pPr>
        <w:jc w:val="both"/>
        <w:rPr>
          <w:b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7024F0">
        <w:rPr>
          <w:sz w:val="22"/>
          <w:szCs w:val="22"/>
        </w:rPr>
        <w:t>1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7024F0">
        <w:rPr>
          <w:sz w:val="22"/>
          <w:szCs w:val="22"/>
        </w:rPr>
        <w:t>1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udget, as adopted, be entered in detail in the minutes of the proceedings of the Town Board; and, it is further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:rsidR="00A732F5" w:rsidRPr="00EB05FD" w:rsidRDefault="00A732F5" w:rsidP="00A732F5">
      <w:pPr>
        <w:jc w:val="both"/>
        <w:rPr>
          <w:bCs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:rsidR="00A732F5" w:rsidRPr="00EB05FD" w:rsidRDefault="00A732F5" w:rsidP="00A732F5">
      <w:pPr>
        <w:tabs>
          <w:tab w:val="left" w:pos="204"/>
        </w:tabs>
        <w:rPr>
          <w:sz w:val="22"/>
          <w:szCs w:val="22"/>
        </w:rPr>
      </w:pPr>
    </w:p>
    <w:p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A732F5" w:rsidRDefault="00A732F5" w:rsidP="00A732F5">
      <w:pPr>
        <w:rPr>
          <w:b/>
        </w:rPr>
      </w:pPr>
      <w:r>
        <w:rPr>
          <w:b/>
        </w:rPr>
        <w:t xml:space="preserve"> </w:t>
      </w:r>
    </w:p>
    <w:p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:rsidR="00A732F5" w:rsidRDefault="00A732F5" w:rsidP="00A732F5">
      <w:pPr>
        <w:rPr>
          <w:b/>
        </w:rPr>
      </w:pPr>
      <w:r>
        <w:rPr>
          <w:b/>
        </w:rPr>
        <w:tab/>
      </w:r>
    </w:p>
    <w:p w:rsidR="00A732F5" w:rsidRDefault="00A732F5" w:rsidP="00A732F5">
      <w:pPr>
        <w:rPr>
          <w:b/>
        </w:rPr>
      </w:pPr>
    </w:p>
    <w:p w:rsidR="00A732F5" w:rsidRDefault="00A732F5" w:rsidP="00A732F5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0A419E" w:rsidP="00D4535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C5EA8">
        <w:rPr>
          <w:b/>
        </w:rPr>
        <w:t xml:space="preserve">   </w:t>
      </w:r>
      <w:r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 xml:space="preserve">Absent </w:t>
      </w:r>
      <w:r w:rsidR="00D45356">
        <w:rPr>
          <w:b/>
        </w:rPr>
        <w:t xml:space="preserve">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</w:p>
    <w:p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</w:p>
    <w:p w:rsidR="007024F0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</w:p>
    <w:p w:rsidR="00A732F5" w:rsidRDefault="00D45356" w:rsidP="00A732F5">
      <w:pPr>
        <w:rPr>
          <w:b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bookmarkStart w:id="0" w:name="_GoBack"/>
      <w:bookmarkEnd w:id="0"/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E0" w:rsidRDefault="00C854E0">
      <w:r>
        <w:separator/>
      </w:r>
    </w:p>
  </w:endnote>
  <w:endnote w:type="continuationSeparator" w:id="0">
    <w:p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E0" w:rsidRDefault="00C854E0">
      <w:r>
        <w:separator/>
      </w:r>
    </w:p>
  </w:footnote>
  <w:footnote w:type="continuationSeparator" w:id="0">
    <w:p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22A8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95B03"/>
    <w:rsid w:val="006B42E8"/>
    <w:rsid w:val="006C098C"/>
    <w:rsid w:val="007024F0"/>
    <w:rsid w:val="00722FB5"/>
    <w:rsid w:val="00731DCD"/>
    <w:rsid w:val="007408C6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A613B"/>
    <w:rsid w:val="00CB5AFC"/>
    <w:rsid w:val="00CC71F0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CB38D-45C2-41C6-A802-FE04E439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6</cp:revision>
  <cp:lastPrinted>2020-11-04T16:52:00Z</cp:lastPrinted>
  <dcterms:created xsi:type="dcterms:W3CDTF">2019-11-06T16:32:00Z</dcterms:created>
  <dcterms:modified xsi:type="dcterms:W3CDTF">2020-11-04T16:52:00Z</dcterms:modified>
</cp:coreProperties>
</file>