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EA7" w:rsidRDefault="00FA6EA7" w:rsidP="00FA6EA7">
      <w:pPr>
        <w:ind w:left="4320" w:firstLine="720"/>
        <w:rPr>
          <w:b/>
          <w:u w:val="single"/>
        </w:rPr>
      </w:pPr>
      <w:bookmarkStart w:id="0" w:name="_GoBack"/>
      <w:bookmarkEnd w:id="0"/>
    </w:p>
    <w:p w:rsidR="005762C2" w:rsidRDefault="005762C2" w:rsidP="005762C2">
      <w:pPr>
        <w:tabs>
          <w:tab w:val="center" w:pos="4608"/>
        </w:tabs>
        <w:jc w:val="center"/>
        <w:outlineLvl w:val="0"/>
        <w:rPr>
          <w:b/>
          <w:sz w:val="32"/>
        </w:rPr>
      </w:pPr>
      <w:r>
        <w:rPr>
          <w:b/>
          <w:sz w:val="32"/>
        </w:rPr>
        <w:t xml:space="preserve">TOWN OF </w:t>
      </w:r>
      <w:smartTag w:uri="urn:schemas-microsoft-com:office:smarttags" w:element="place">
        <w:smartTag w:uri="urn:schemas-microsoft-com:office:smarttags" w:element="City">
          <w:r>
            <w:rPr>
              <w:b/>
              <w:sz w:val="32"/>
            </w:rPr>
            <w:t>PLATTSBURGH</w:t>
          </w:r>
        </w:smartTag>
      </w:smartTag>
    </w:p>
    <w:p w:rsidR="005762C2" w:rsidRDefault="005762C2" w:rsidP="005762C2">
      <w:pPr>
        <w:tabs>
          <w:tab w:val="center" w:pos="4608"/>
        </w:tabs>
        <w:jc w:val="center"/>
        <w:outlineLvl w:val="0"/>
        <w:rPr>
          <w:b/>
          <w:sz w:val="32"/>
        </w:rPr>
      </w:pPr>
      <w:r>
        <w:rPr>
          <w:b/>
          <w:sz w:val="32"/>
        </w:rPr>
        <w:t>TOWN BOARD ORGANIZATIONAL MEETING</w:t>
      </w:r>
    </w:p>
    <w:p w:rsidR="005762C2" w:rsidRDefault="005762C2" w:rsidP="005762C2">
      <w:pPr>
        <w:tabs>
          <w:tab w:val="center" w:pos="4608"/>
        </w:tabs>
        <w:jc w:val="center"/>
        <w:outlineLvl w:val="0"/>
        <w:rPr>
          <w:b/>
          <w:sz w:val="32"/>
        </w:rPr>
      </w:pPr>
      <w:r>
        <w:rPr>
          <w:b/>
          <w:sz w:val="32"/>
        </w:rPr>
        <w:t xml:space="preserve">January </w:t>
      </w:r>
      <w:r w:rsidR="007E6703">
        <w:rPr>
          <w:b/>
          <w:sz w:val="32"/>
        </w:rPr>
        <w:t>2</w:t>
      </w:r>
      <w:r>
        <w:rPr>
          <w:b/>
          <w:sz w:val="32"/>
        </w:rPr>
        <w:t>, 20</w:t>
      </w:r>
      <w:r w:rsidR="007E6703">
        <w:rPr>
          <w:b/>
          <w:sz w:val="32"/>
        </w:rPr>
        <w:t>20</w:t>
      </w:r>
    </w:p>
    <w:p w:rsidR="005762C2" w:rsidRDefault="005762C2" w:rsidP="005762C2">
      <w:pPr>
        <w:tabs>
          <w:tab w:val="center" w:pos="4608"/>
        </w:tabs>
        <w:jc w:val="center"/>
      </w:pPr>
    </w:p>
    <w:p w:rsidR="005762C2" w:rsidRDefault="005762C2" w:rsidP="005762C2">
      <w:pPr>
        <w:tabs>
          <w:tab w:val="left" w:pos="576"/>
          <w:tab w:val="left" w:pos="2304"/>
          <w:tab w:val="left" w:pos="6480"/>
          <w:tab w:val="left" w:pos="7488"/>
          <w:tab w:val="left" w:pos="11232"/>
        </w:tabs>
        <w:jc w:val="both"/>
      </w:pPr>
    </w:p>
    <w:p w:rsidR="005762C2" w:rsidRDefault="005762C2" w:rsidP="005762C2">
      <w:pPr>
        <w:outlineLvl w:val="0"/>
        <w:rPr>
          <w:b/>
          <w:u w:val="single"/>
        </w:rPr>
      </w:pPr>
      <w:r w:rsidRPr="00CC454F">
        <w:rPr>
          <w:b/>
          <w:bCs/>
          <w:u w:val="single"/>
        </w:rPr>
        <w:t>Resolution No. 0</w:t>
      </w:r>
      <w:r w:rsidR="007E6703">
        <w:rPr>
          <w:b/>
          <w:bCs/>
          <w:u w:val="single"/>
        </w:rPr>
        <w:t>20</w:t>
      </w:r>
      <w:r>
        <w:rPr>
          <w:b/>
          <w:bCs/>
          <w:u w:val="single"/>
        </w:rPr>
        <w:t>-</w:t>
      </w:r>
      <w:r w:rsidR="00D708CB">
        <w:rPr>
          <w:b/>
          <w:bCs/>
          <w:u w:val="single"/>
        </w:rPr>
        <w:t>0</w:t>
      </w:r>
      <w:r w:rsidR="006F3417">
        <w:rPr>
          <w:b/>
          <w:bCs/>
          <w:u w:val="single"/>
        </w:rPr>
        <w:t>5</w:t>
      </w:r>
      <w:r>
        <w:rPr>
          <w:b/>
          <w:bCs/>
          <w:u w:val="single"/>
        </w:rPr>
        <w:t xml:space="preserve">   </w:t>
      </w:r>
      <w:r>
        <w:rPr>
          <w:b/>
        </w:rPr>
        <w:tab/>
        <w:t xml:space="preserve">                          </w:t>
      </w:r>
      <w:r w:rsidR="002C7A8D">
        <w:rPr>
          <w:b/>
        </w:rPr>
        <w:t xml:space="preserve">     </w:t>
      </w:r>
      <w:r>
        <w:rPr>
          <w:b/>
          <w:u w:val="single"/>
        </w:rPr>
        <w:t xml:space="preserve">Supervisor Shall </w:t>
      </w:r>
      <w:proofErr w:type="gramStart"/>
      <w:r>
        <w:rPr>
          <w:b/>
          <w:u w:val="single"/>
        </w:rPr>
        <w:t>Act  As</w:t>
      </w:r>
      <w:proofErr w:type="gramEnd"/>
      <w:r>
        <w:rPr>
          <w:b/>
          <w:u w:val="single"/>
        </w:rPr>
        <w:t xml:space="preserve"> Chief Fiscal</w:t>
      </w:r>
    </w:p>
    <w:p w:rsidR="005762C2" w:rsidRPr="0000680F" w:rsidRDefault="005762C2" w:rsidP="005762C2">
      <w:pPr>
        <w:tabs>
          <w:tab w:val="left" w:pos="576"/>
          <w:tab w:val="left" w:pos="2304"/>
          <w:tab w:val="left" w:pos="6480"/>
          <w:tab w:val="left" w:pos="7488"/>
          <w:tab w:val="left" w:pos="11232"/>
        </w:tabs>
        <w:outlineLvl w:val="0"/>
        <w:rPr>
          <w:b/>
          <w:u w:val="single"/>
        </w:rPr>
      </w:pPr>
      <w:r w:rsidRPr="0000680F">
        <w:rPr>
          <w:b/>
        </w:rPr>
        <w:t xml:space="preserve">                                                                          </w:t>
      </w:r>
      <w:r w:rsidR="002C7A8D">
        <w:rPr>
          <w:b/>
        </w:rPr>
        <w:t xml:space="preserve">     </w:t>
      </w:r>
      <w:r w:rsidRPr="0000680F">
        <w:rPr>
          <w:b/>
          <w:u w:val="single"/>
        </w:rPr>
        <w:t xml:space="preserve">Officer for </w:t>
      </w:r>
      <w:proofErr w:type="gramStart"/>
      <w:r w:rsidRPr="0000680F">
        <w:rPr>
          <w:b/>
          <w:u w:val="single"/>
        </w:rPr>
        <w:t>The</w:t>
      </w:r>
      <w:proofErr w:type="gramEnd"/>
      <w:r w:rsidRPr="0000680F">
        <w:rPr>
          <w:b/>
          <w:u w:val="single"/>
        </w:rPr>
        <w:t xml:space="preserve"> Town of </w:t>
      </w:r>
      <w:smartTag w:uri="urn:schemas-microsoft-com:office:smarttags" w:element="place">
        <w:smartTag w:uri="urn:schemas-microsoft-com:office:smarttags" w:element="City">
          <w:r w:rsidRPr="0000680F">
            <w:rPr>
              <w:b/>
              <w:u w:val="single"/>
            </w:rPr>
            <w:t>Plattsburgh</w:t>
          </w:r>
        </w:smartTag>
      </w:smartTag>
      <w:r w:rsidRPr="0000680F">
        <w:rPr>
          <w:b/>
          <w:u w:val="single"/>
        </w:rPr>
        <w:t xml:space="preserve">  </w:t>
      </w:r>
    </w:p>
    <w:p w:rsidR="005762C2" w:rsidRPr="0000680F" w:rsidRDefault="005762C2" w:rsidP="005762C2">
      <w:pPr>
        <w:tabs>
          <w:tab w:val="left" w:pos="576"/>
          <w:tab w:val="left" w:pos="2304"/>
          <w:tab w:val="left" w:pos="6480"/>
          <w:tab w:val="left" w:pos="7488"/>
          <w:tab w:val="left" w:pos="11232"/>
        </w:tabs>
        <w:jc w:val="both"/>
        <w:rPr>
          <w:b/>
        </w:rPr>
      </w:pPr>
      <w:r w:rsidRPr="0000680F">
        <w:rPr>
          <w:b/>
        </w:rPr>
        <w:t xml:space="preserve"> </w:t>
      </w:r>
    </w:p>
    <w:p w:rsidR="005762C2" w:rsidRDefault="005762C2" w:rsidP="005762C2">
      <w:pPr>
        <w:tabs>
          <w:tab w:val="left" w:pos="576"/>
          <w:tab w:val="left" w:pos="2304"/>
          <w:tab w:val="left" w:pos="6480"/>
          <w:tab w:val="left" w:pos="7488"/>
          <w:tab w:val="left" w:pos="11232"/>
        </w:tabs>
        <w:jc w:val="both"/>
        <w:rPr>
          <w:b/>
        </w:rPr>
      </w:pPr>
      <w:r>
        <w:rPr>
          <w:b/>
        </w:rPr>
        <w:tab/>
      </w:r>
      <w:r>
        <w:rPr>
          <w:b/>
        </w:rPr>
        <w:tab/>
      </w:r>
      <w:r>
        <w:rPr>
          <w:b/>
        </w:rPr>
        <w:tab/>
      </w:r>
      <w:r>
        <w:rPr>
          <w:b/>
        </w:rPr>
        <w:tab/>
      </w:r>
      <w:r>
        <w:rPr>
          <w:b/>
        </w:rPr>
        <w:tab/>
      </w:r>
      <w:r>
        <w:rPr>
          <w:b/>
        </w:rPr>
        <w:tab/>
      </w:r>
    </w:p>
    <w:p w:rsidR="000620BB" w:rsidRPr="000620BB" w:rsidRDefault="005762C2" w:rsidP="000620BB">
      <w:pPr>
        <w:rPr>
          <w:szCs w:val="24"/>
        </w:rPr>
      </w:pPr>
      <w:r w:rsidRPr="000620BB">
        <w:rPr>
          <w:b/>
          <w:szCs w:val="24"/>
        </w:rPr>
        <w:t xml:space="preserve">        RESOLVED,</w:t>
      </w:r>
      <w:r w:rsidRPr="000620BB">
        <w:rPr>
          <w:szCs w:val="24"/>
        </w:rPr>
        <w:t xml:space="preserve"> that Supervisor </w:t>
      </w:r>
      <w:r w:rsidR="004B4DAD" w:rsidRPr="000620BB">
        <w:rPr>
          <w:szCs w:val="24"/>
        </w:rPr>
        <w:t>Michael S. Cashman</w:t>
      </w:r>
      <w:r w:rsidRPr="000620BB">
        <w:rPr>
          <w:szCs w:val="24"/>
        </w:rPr>
        <w:t>, as the Chief Fiscal Officer for the year 20</w:t>
      </w:r>
      <w:r w:rsidR="007E6703">
        <w:rPr>
          <w:szCs w:val="24"/>
        </w:rPr>
        <w:t>20</w:t>
      </w:r>
      <w:r w:rsidRPr="000620BB">
        <w:rPr>
          <w:szCs w:val="24"/>
        </w:rPr>
        <w:t>, be authorized and directed to deposit idle monies into interest bearing accounts or to purchase Certificates of Deposit from any Town funds, including special districts, in the Adirondack Bank, Key Bank of New York,</w:t>
      </w:r>
      <w:r w:rsidR="00FC4917" w:rsidRPr="000620BB">
        <w:rPr>
          <w:szCs w:val="24"/>
        </w:rPr>
        <w:t xml:space="preserve"> </w:t>
      </w:r>
      <w:r w:rsidRPr="000620BB">
        <w:rPr>
          <w:szCs w:val="24"/>
        </w:rPr>
        <w:t xml:space="preserve">TD Bank, Glens Falls National Bank and Trust Company, Champlain National Bank, NBT Bank, </w:t>
      </w:r>
      <w:r w:rsidR="000620BB" w:rsidRPr="000620BB">
        <w:rPr>
          <w:szCs w:val="24"/>
        </w:rPr>
        <w:t>NYCLASS</w:t>
      </w:r>
      <w:r w:rsidR="000620BB">
        <w:rPr>
          <w:szCs w:val="24"/>
        </w:rPr>
        <w:t>,</w:t>
      </w:r>
    </w:p>
    <w:p w:rsidR="005762C2" w:rsidRPr="000620BB" w:rsidRDefault="000620BB" w:rsidP="000620BB">
      <w:pPr>
        <w:rPr>
          <w:szCs w:val="24"/>
        </w:rPr>
      </w:pPr>
      <w:r w:rsidRPr="000620BB">
        <w:rPr>
          <w:color w:val="000000"/>
          <w:szCs w:val="24"/>
        </w:rPr>
        <w:t xml:space="preserve">Jefferies LLC </w:t>
      </w:r>
      <w:proofErr w:type="spellStart"/>
      <w:r w:rsidRPr="000620BB">
        <w:rPr>
          <w:color w:val="000000"/>
          <w:szCs w:val="24"/>
        </w:rPr>
        <w:t>Harborside</w:t>
      </w:r>
      <w:proofErr w:type="spellEnd"/>
      <w:r w:rsidRPr="000620BB">
        <w:rPr>
          <w:color w:val="000000"/>
          <w:szCs w:val="24"/>
        </w:rPr>
        <w:t xml:space="preserve"> Financial </w:t>
      </w:r>
      <w:r>
        <w:rPr>
          <w:color w:val="000000"/>
          <w:szCs w:val="24"/>
        </w:rPr>
        <w:t>,</w:t>
      </w:r>
      <w:r w:rsidRPr="000620BB">
        <w:rPr>
          <w:color w:val="000000"/>
          <w:szCs w:val="24"/>
        </w:rPr>
        <w:t xml:space="preserve">Greene County Commercial Bank </w:t>
      </w:r>
      <w:r w:rsidR="005762C2" w:rsidRPr="000620BB">
        <w:rPr>
          <w:szCs w:val="24"/>
        </w:rPr>
        <w:t>or Community Bank pursuant to Section 64, Subdivision 1 of Town Law; and be it further</w:t>
      </w:r>
    </w:p>
    <w:p w:rsidR="005762C2" w:rsidRDefault="005762C2" w:rsidP="005762C2">
      <w:pPr>
        <w:tabs>
          <w:tab w:val="left" w:pos="576"/>
          <w:tab w:val="left" w:pos="2304"/>
          <w:tab w:val="left" w:pos="6480"/>
          <w:tab w:val="left" w:pos="7488"/>
          <w:tab w:val="left" w:pos="11232"/>
        </w:tabs>
        <w:jc w:val="both"/>
      </w:pPr>
    </w:p>
    <w:p w:rsidR="005762C2" w:rsidRDefault="005762C2" w:rsidP="005762C2">
      <w:pPr>
        <w:tabs>
          <w:tab w:val="left" w:pos="576"/>
          <w:tab w:val="left" w:pos="2304"/>
          <w:tab w:val="left" w:pos="6480"/>
          <w:tab w:val="left" w:pos="7488"/>
          <w:tab w:val="left" w:pos="11232"/>
        </w:tabs>
        <w:jc w:val="both"/>
      </w:pPr>
      <w:r>
        <w:tab/>
      </w:r>
      <w:r>
        <w:rPr>
          <w:b/>
        </w:rPr>
        <w:t>RESOLVED</w:t>
      </w:r>
      <w:r>
        <w:t>, that General Highway and Special District Funds be deposited in checking accounts with the aforementioned banks with offices located in the Town of Plattsburgh, for the year 20</w:t>
      </w:r>
      <w:r w:rsidR="007E6703">
        <w:t>20</w:t>
      </w:r>
      <w:r>
        <w:t xml:space="preserve"> or any other bank that provides the necessary collateral as required by Audit and Control; and be it further </w:t>
      </w:r>
    </w:p>
    <w:p w:rsidR="005762C2" w:rsidRDefault="005762C2" w:rsidP="005762C2">
      <w:pPr>
        <w:tabs>
          <w:tab w:val="left" w:pos="576"/>
          <w:tab w:val="left" w:pos="2304"/>
          <w:tab w:val="left" w:pos="6480"/>
          <w:tab w:val="left" w:pos="7488"/>
          <w:tab w:val="left" w:pos="11232"/>
        </w:tabs>
        <w:jc w:val="both"/>
      </w:pPr>
    </w:p>
    <w:p w:rsidR="005762C2" w:rsidRPr="00D90D33" w:rsidRDefault="005762C2" w:rsidP="005762C2">
      <w:pPr>
        <w:tabs>
          <w:tab w:val="left" w:pos="576"/>
          <w:tab w:val="left" w:pos="2304"/>
          <w:tab w:val="left" w:pos="6480"/>
          <w:tab w:val="left" w:pos="7488"/>
          <w:tab w:val="left" w:pos="11232"/>
        </w:tabs>
        <w:jc w:val="both"/>
      </w:pPr>
      <w:r>
        <w:tab/>
      </w:r>
      <w:r w:rsidRPr="00D90D33">
        <w:rPr>
          <w:b/>
        </w:rPr>
        <w:t>RESOLVED,</w:t>
      </w:r>
      <w:r>
        <w:rPr>
          <w:b/>
        </w:rPr>
        <w:t xml:space="preserve"> </w:t>
      </w:r>
      <w:r>
        <w:t xml:space="preserve">that a copy of this Resolution be given to the </w:t>
      </w:r>
      <w:r w:rsidR="004F1CCA">
        <w:t>Finance</w:t>
      </w:r>
      <w:r w:rsidR="0006791D">
        <w:t xml:space="preserve"> Manager</w:t>
      </w:r>
      <w:r>
        <w:t>.</w:t>
      </w:r>
    </w:p>
    <w:p w:rsidR="005762C2" w:rsidRDefault="005762C2" w:rsidP="005762C2">
      <w:pPr>
        <w:tabs>
          <w:tab w:val="left" w:pos="576"/>
          <w:tab w:val="left" w:pos="2304"/>
          <w:tab w:val="left" w:pos="6480"/>
          <w:tab w:val="left" w:pos="7488"/>
          <w:tab w:val="left" w:pos="11232"/>
        </w:tabs>
        <w:jc w:val="both"/>
      </w:pPr>
    </w:p>
    <w:p w:rsidR="000620BB" w:rsidRDefault="000620BB" w:rsidP="000620BB">
      <w:pPr>
        <w:rPr>
          <w:rFonts w:ascii="Arial" w:hAnsi="Arial" w:cs="Arial"/>
          <w:sz w:val="20"/>
        </w:rPr>
      </w:pPr>
    </w:p>
    <w:p w:rsidR="00FA6EA7" w:rsidRDefault="00FA6EA7" w:rsidP="00FA6EA7">
      <w:pPr>
        <w:jc w:val="both"/>
        <w:rPr>
          <w:b/>
        </w:rPr>
      </w:pPr>
    </w:p>
    <w:p w:rsidR="00FA6EA7" w:rsidRDefault="00FA6EA7" w:rsidP="00FA6EA7">
      <w:pPr>
        <w:jc w:val="both"/>
        <w:rPr>
          <w:b/>
        </w:rPr>
      </w:pPr>
      <w:r>
        <w:rPr>
          <w:b/>
          <w:u w:val="single"/>
        </w:rPr>
        <w:fldChar w:fldCharType="begin"/>
      </w:r>
      <w:r>
        <w:rPr>
          <w:b/>
          <w:u w:val="single"/>
        </w:rPr>
        <w:instrText xml:space="preserve"> FILLIN "Enter Name of Board Member that Motioned the Resolution" \* MERGEFORMAT </w:instrText>
      </w:r>
      <w:r>
        <w:rPr>
          <w:b/>
          <w:u w:val="single"/>
        </w:rPr>
        <w:fldChar w:fldCharType="end"/>
      </w:r>
    </w:p>
    <w:p w:rsidR="00FA6EA7" w:rsidRPr="00BF3D4A" w:rsidRDefault="00FA6EA7" w:rsidP="005762C2">
      <w:pPr>
        <w:tabs>
          <w:tab w:val="left" w:pos="204"/>
        </w:tabs>
        <w:rPr>
          <w:b/>
          <w:szCs w:val="24"/>
        </w:rPr>
      </w:pPr>
      <w:r w:rsidRPr="00BF3D4A">
        <w:rPr>
          <w:b/>
          <w:szCs w:val="24"/>
        </w:rPr>
        <w:t>Motion:</w:t>
      </w:r>
      <w:r w:rsidR="003217BC" w:rsidRPr="00BF3D4A">
        <w:rPr>
          <w:b/>
          <w:szCs w:val="24"/>
        </w:rPr>
        <w:t xml:space="preserve"> </w:t>
      </w:r>
    </w:p>
    <w:p w:rsidR="001D1D81" w:rsidRPr="00BF3D4A" w:rsidRDefault="001D1D81" w:rsidP="005762C2">
      <w:pPr>
        <w:tabs>
          <w:tab w:val="left" w:pos="204"/>
        </w:tabs>
        <w:rPr>
          <w:b/>
          <w:szCs w:val="24"/>
        </w:rPr>
      </w:pPr>
    </w:p>
    <w:p w:rsidR="00BF3D4A" w:rsidRPr="00BF3D4A" w:rsidRDefault="00FA6EA7" w:rsidP="00FA6EA7">
      <w:pPr>
        <w:rPr>
          <w:b/>
          <w:szCs w:val="24"/>
        </w:rPr>
      </w:pPr>
      <w:r w:rsidRPr="00BF3D4A">
        <w:rPr>
          <w:b/>
          <w:szCs w:val="24"/>
        </w:rPr>
        <w:t>Seconded by:</w:t>
      </w:r>
      <w:r w:rsidR="00C73249">
        <w:rPr>
          <w:b/>
          <w:szCs w:val="24"/>
        </w:rPr>
        <w:t xml:space="preserve"> </w:t>
      </w:r>
    </w:p>
    <w:p w:rsidR="001D1D81" w:rsidRPr="00BF3D4A" w:rsidRDefault="009E7EE4" w:rsidP="00FA6EA7">
      <w:pPr>
        <w:rPr>
          <w:b/>
          <w:szCs w:val="24"/>
        </w:rPr>
      </w:pPr>
      <w:r w:rsidRPr="00BF3D4A">
        <w:rPr>
          <w:b/>
          <w:szCs w:val="24"/>
        </w:rPr>
        <w:t xml:space="preserve"> </w:t>
      </w:r>
    </w:p>
    <w:p w:rsidR="00FA6EA7" w:rsidRPr="00BF3D4A" w:rsidRDefault="00FA6EA7" w:rsidP="00FA6EA7">
      <w:pPr>
        <w:rPr>
          <w:b/>
          <w:szCs w:val="24"/>
        </w:rPr>
      </w:pPr>
      <w:r w:rsidRPr="00BF3D4A">
        <w:rPr>
          <w:b/>
          <w:szCs w:val="24"/>
        </w:rPr>
        <w:t>Discussion:</w:t>
      </w:r>
      <w:r w:rsidRPr="00BF3D4A">
        <w:rPr>
          <w:b/>
          <w:szCs w:val="24"/>
        </w:rPr>
        <w:tab/>
      </w:r>
      <w:r w:rsidRPr="00BF3D4A">
        <w:rPr>
          <w:b/>
          <w:szCs w:val="24"/>
        </w:rPr>
        <w:tab/>
      </w:r>
    </w:p>
    <w:p w:rsidR="00FA6EA7" w:rsidRPr="00BF3D4A" w:rsidRDefault="00FA6EA7" w:rsidP="00FA6EA7">
      <w:pPr>
        <w:rPr>
          <w:b/>
          <w:szCs w:val="24"/>
        </w:rPr>
      </w:pPr>
      <w:r w:rsidRPr="00BF3D4A">
        <w:rPr>
          <w:b/>
          <w:szCs w:val="24"/>
        </w:rPr>
        <w:tab/>
      </w:r>
    </w:p>
    <w:p w:rsidR="002C7A8D" w:rsidRPr="00BF3D4A" w:rsidRDefault="002C7A8D" w:rsidP="00FA6EA7">
      <w:pPr>
        <w:rPr>
          <w:b/>
          <w:szCs w:val="24"/>
        </w:rPr>
      </w:pPr>
    </w:p>
    <w:p w:rsidR="002C7A8D" w:rsidRPr="00BF3D4A" w:rsidRDefault="002C7A8D" w:rsidP="00FA6EA7">
      <w:pPr>
        <w:rPr>
          <w:b/>
          <w:szCs w:val="24"/>
        </w:rPr>
      </w:pPr>
    </w:p>
    <w:p w:rsidR="00FA6EA7" w:rsidRPr="00BF3D4A" w:rsidRDefault="00FA6EA7" w:rsidP="00FA6EA7">
      <w:pPr>
        <w:rPr>
          <w:b/>
          <w:szCs w:val="24"/>
        </w:rPr>
      </w:pPr>
    </w:p>
    <w:p w:rsidR="007E6703" w:rsidRDefault="00FA6EA7" w:rsidP="00FA6EA7">
      <w:pPr>
        <w:rPr>
          <w:b/>
          <w:szCs w:val="24"/>
          <w:u w:val="single"/>
        </w:rPr>
      </w:pPr>
      <w:r w:rsidRPr="00BF3D4A">
        <w:rPr>
          <w:b/>
          <w:szCs w:val="24"/>
        </w:rPr>
        <w:t>Roll Call:</w:t>
      </w:r>
      <w:r w:rsidRPr="00BF3D4A">
        <w:rPr>
          <w:b/>
          <w:szCs w:val="24"/>
        </w:rPr>
        <w:tab/>
      </w:r>
      <w:r w:rsidRPr="00BF3D4A">
        <w:rPr>
          <w:b/>
          <w:szCs w:val="24"/>
        </w:rPr>
        <w:tab/>
      </w:r>
      <w:r w:rsidRPr="00BF3D4A">
        <w:rPr>
          <w:b/>
          <w:szCs w:val="24"/>
        </w:rPr>
        <w:tab/>
      </w:r>
      <w:r w:rsidRPr="00BF3D4A">
        <w:rPr>
          <w:b/>
          <w:szCs w:val="24"/>
        </w:rPr>
        <w:tab/>
      </w:r>
      <w:r w:rsidRPr="00BF3D4A">
        <w:rPr>
          <w:b/>
          <w:szCs w:val="24"/>
        </w:rPr>
        <w:tab/>
      </w:r>
      <w:r w:rsidR="00064C57" w:rsidRPr="00BF3D4A">
        <w:rPr>
          <w:b/>
          <w:szCs w:val="24"/>
          <w:u w:val="single"/>
        </w:rPr>
        <w:t>Y</w:t>
      </w:r>
      <w:r w:rsidRPr="00BF3D4A">
        <w:rPr>
          <w:b/>
          <w:szCs w:val="24"/>
          <w:u w:val="single"/>
        </w:rPr>
        <w:t>es</w:t>
      </w:r>
      <w:r w:rsidRPr="00BF3D4A">
        <w:rPr>
          <w:b/>
          <w:szCs w:val="24"/>
        </w:rPr>
        <w:t xml:space="preserve">   </w:t>
      </w:r>
      <w:r w:rsidR="00064C57" w:rsidRPr="00BF3D4A">
        <w:rPr>
          <w:b/>
          <w:szCs w:val="24"/>
        </w:rPr>
        <w:t xml:space="preserve">    </w:t>
      </w:r>
      <w:r w:rsidRPr="00BF3D4A">
        <w:rPr>
          <w:b/>
          <w:szCs w:val="24"/>
        </w:rPr>
        <w:t xml:space="preserve"> </w:t>
      </w:r>
      <w:r w:rsidRPr="00BF3D4A">
        <w:rPr>
          <w:b/>
          <w:szCs w:val="24"/>
          <w:u w:val="single"/>
        </w:rPr>
        <w:t>No</w:t>
      </w:r>
      <w:r w:rsidRPr="00BF3D4A">
        <w:rPr>
          <w:b/>
          <w:szCs w:val="24"/>
        </w:rPr>
        <w:tab/>
      </w:r>
      <w:r w:rsidRPr="00BF3D4A">
        <w:rPr>
          <w:b/>
          <w:szCs w:val="24"/>
          <w:u w:val="single"/>
        </w:rPr>
        <w:t xml:space="preserve">Absent </w:t>
      </w:r>
      <w:r w:rsidRPr="00BF3D4A">
        <w:rPr>
          <w:b/>
          <w:szCs w:val="24"/>
        </w:rPr>
        <w:t xml:space="preserve">   </w:t>
      </w:r>
      <w:r w:rsidRPr="00BF3D4A">
        <w:rPr>
          <w:b/>
          <w:szCs w:val="24"/>
          <w:u w:val="single"/>
        </w:rPr>
        <w:t xml:space="preserve">Carried </w:t>
      </w:r>
      <w:r w:rsidRPr="00BF3D4A">
        <w:rPr>
          <w:b/>
          <w:szCs w:val="24"/>
        </w:rPr>
        <w:t xml:space="preserve">     </w:t>
      </w:r>
      <w:r w:rsidRPr="00BF3D4A">
        <w:rPr>
          <w:b/>
          <w:szCs w:val="24"/>
          <w:u w:val="single"/>
        </w:rPr>
        <w:t>Tabled</w:t>
      </w:r>
      <w:r w:rsidRPr="00BF3D4A">
        <w:rPr>
          <w:b/>
          <w:szCs w:val="24"/>
          <w:u w:val="single"/>
        </w:rPr>
        <w:tab/>
      </w:r>
    </w:p>
    <w:p w:rsidR="00FA6EA7" w:rsidRPr="00BF3D4A" w:rsidRDefault="00FA6EA7" w:rsidP="00FA6EA7">
      <w:pPr>
        <w:rPr>
          <w:b/>
          <w:szCs w:val="24"/>
        </w:rPr>
      </w:pPr>
      <w:r w:rsidRPr="00BF3D4A">
        <w:rPr>
          <w:b/>
          <w:szCs w:val="24"/>
        </w:rPr>
        <w:tab/>
      </w:r>
      <w:r w:rsidRPr="00BF3D4A">
        <w:rPr>
          <w:b/>
          <w:szCs w:val="24"/>
        </w:rPr>
        <w:tab/>
      </w:r>
      <w:r w:rsidRPr="00BF3D4A">
        <w:rPr>
          <w:b/>
          <w:szCs w:val="24"/>
        </w:rPr>
        <w:tab/>
      </w:r>
      <w:r w:rsidRPr="00BF3D4A">
        <w:rPr>
          <w:b/>
          <w:szCs w:val="24"/>
        </w:rPr>
        <w:tab/>
        <w:t xml:space="preserve"> </w:t>
      </w:r>
      <w:r w:rsidR="003217BC" w:rsidRPr="00BF3D4A">
        <w:rPr>
          <w:b/>
          <w:szCs w:val="24"/>
        </w:rPr>
        <w:tab/>
      </w:r>
      <w:r w:rsidR="003217BC" w:rsidRPr="00BF3D4A">
        <w:rPr>
          <w:b/>
          <w:szCs w:val="24"/>
        </w:rPr>
        <w:tab/>
      </w:r>
      <w:r w:rsidR="003217BC" w:rsidRPr="00BF3D4A">
        <w:rPr>
          <w:b/>
          <w:szCs w:val="24"/>
        </w:rPr>
        <w:tab/>
      </w:r>
      <w:r w:rsidR="00064C57" w:rsidRPr="00BF3D4A">
        <w:rPr>
          <w:b/>
          <w:szCs w:val="24"/>
        </w:rPr>
        <w:t xml:space="preserve">   </w:t>
      </w:r>
      <w:r w:rsidR="003217BC" w:rsidRPr="00BF3D4A">
        <w:rPr>
          <w:b/>
          <w:szCs w:val="24"/>
        </w:rPr>
        <w:tab/>
      </w:r>
      <w:r w:rsidR="003217BC" w:rsidRPr="00BF3D4A">
        <w:rPr>
          <w:b/>
          <w:szCs w:val="24"/>
        </w:rPr>
        <w:tab/>
      </w:r>
      <w:r w:rsidR="003217BC" w:rsidRPr="00BF3D4A">
        <w:rPr>
          <w:b/>
          <w:szCs w:val="24"/>
        </w:rPr>
        <w:tab/>
      </w:r>
      <w:r w:rsidRPr="00BF3D4A">
        <w:rPr>
          <w:b/>
          <w:szCs w:val="24"/>
        </w:rPr>
        <w:fldChar w:fldCharType="begin"/>
      </w:r>
      <w:r w:rsidRPr="00BF3D4A">
        <w:rPr>
          <w:b/>
          <w:szCs w:val="24"/>
        </w:rPr>
        <w:instrText xml:space="preserve"> FILLIN "Enter the name of the Board Member that Seconded the Motion" \* MERGEFORMAT </w:instrText>
      </w:r>
      <w:r w:rsidRPr="00BF3D4A">
        <w:rPr>
          <w:b/>
          <w:szCs w:val="24"/>
        </w:rPr>
        <w:fldChar w:fldCharType="end"/>
      </w:r>
    </w:p>
    <w:p w:rsidR="00FA6EA7" w:rsidRPr="00BF3D4A" w:rsidRDefault="00FA6EA7" w:rsidP="00FA6EA7">
      <w:pPr>
        <w:rPr>
          <w:b/>
          <w:szCs w:val="24"/>
        </w:rPr>
      </w:pPr>
      <w:r w:rsidRPr="00BF3D4A">
        <w:rPr>
          <w:b/>
          <w:szCs w:val="24"/>
        </w:rPr>
        <w:tab/>
      </w:r>
      <w:r w:rsidRPr="00BF3D4A">
        <w:rPr>
          <w:b/>
          <w:szCs w:val="24"/>
        </w:rPr>
        <w:tab/>
      </w:r>
      <w:r w:rsidRPr="00BF3D4A">
        <w:rPr>
          <w:b/>
          <w:szCs w:val="24"/>
        </w:rPr>
        <w:tab/>
      </w:r>
      <w:r w:rsidRPr="00BF3D4A">
        <w:rPr>
          <w:b/>
          <w:szCs w:val="24"/>
        </w:rPr>
        <w:tab/>
      </w:r>
    </w:p>
    <w:p w:rsidR="00FA6EA7" w:rsidRPr="00BF3D4A" w:rsidRDefault="00FA6EA7" w:rsidP="00FA6EA7">
      <w:pPr>
        <w:rPr>
          <w:b/>
          <w:szCs w:val="24"/>
        </w:rPr>
      </w:pPr>
      <w:r w:rsidRPr="00BF3D4A">
        <w:rPr>
          <w:b/>
          <w:szCs w:val="24"/>
        </w:rPr>
        <w:tab/>
      </w:r>
      <w:r w:rsidRPr="00BF3D4A">
        <w:rPr>
          <w:b/>
          <w:szCs w:val="24"/>
        </w:rPr>
        <w:tab/>
      </w:r>
      <w:smartTag w:uri="urn:schemas:contacts" w:element="middlename">
        <w:r w:rsidRPr="00BF3D4A">
          <w:rPr>
            <w:b/>
            <w:szCs w:val="24"/>
          </w:rPr>
          <w:t>Thomas</w:t>
        </w:r>
      </w:smartTag>
      <w:r w:rsidRPr="00BF3D4A">
        <w:rPr>
          <w:b/>
          <w:szCs w:val="24"/>
        </w:rPr>
        <w:t xml:space="preserve"> E. Wood</w:t>
      </w:r>
      <w:r w:rsidRPr="00BF3D4A">
        <w:rPr>
          <w:b/>
          <w:szCs w:val="24"/>
        </w:rPr>
        <w:tab/>
      </w:r>
      <w:r w:rsidRPr="00BF3D4A">
        <w:rPr>
          <w:b/>
          <w:szCs w:val="24"/>
        </w:rPr>
        <w:tab/>
      </w:r>
      <w:r w:rsidRPr="00BF3D4A">
        <w:rPr>
          <w:b/>
          <w:szCs w:val="24"/>
        </w:rPr>
        <w:tab/>
      </w:r>
      <w:r w:rsidRPr="00BF3D4A">
        <w:rPr>
          <w:b/>
          <w:szCs w:val="24"/>
        </w:rPr>
        <w:tab/>
      </w:r>
    </w:p>
    <w:p w:rsidR="00CF258A" w:rsidRPr="00BF3D4A" w:rsidRDefault="00FA6EA7" w:rsidP="00CF258A">
      <w:pPr>
        <w:rPr>
          <w:b/>
          <w:szCs w:val="24"/>
        </w:rPr>
      </w:pPr>
      <w:r w:rsidRPr="00BF3D4A">
        <w:rPr>
          <w:b/>
          <w:szCs w:val="24"/>
        </w:rPr>
        <w:tab/>
      </w:r>
      <w:r w:rsidRPr="00BF3D4A">
        <w:rPr>
          <w:b/>
          <w:szCs w:val="24"/>
        </w:rPr>
        <w:tab/>
      </w:r>
      <w:r w:rsidR="00B1784F" w:rsidRPr="00BF3D4A">
        <w:rPr>
          <w:b/>
          <w:szCs w:val="24"/>
        </w:rPr>
        <w:t>Meg E. LeFevre</w:t>
      </w:r>
      <w:r w:rsidR="001D1D81" w:rsidRPr="00BF3D4A">
        <w:rPr>
          <w:b/>
          <w:szCs w:val="24"/>
        </w:rPr>
        <w:tab/>
      </w:r>
      <w:r w:rsidR="009E7EE4" w:rsidRPr="00BF3D4A">
        <w:rPr>
          <w:b/>
          <w:szCs w:val="24"/>
        </w:rPr>
        <w:tab/>
      </w:r>
    </w:p>
    <w:p w:rsidR="00F26E5F" w:rsidRDefault="00CF258A" w:rsidP="00CF258A">
      <w:pPr>
        <w:rPr>
          <w:b/>
          <w:szCs w:val="24"/>
        </w:rPr>
      </w:pPr>
      <w:r w:rsidRPr="00BF3D4A">
        <w:rPr>
          <w:b/>
          <w:szCs w:val="24"/>
        </w:rPr>
        <w:tab/>
      </w:r>
      <w:r w:rsidRPr="00BF3D4A">
        <w:rPr>
          <w:b/>
          <w:szCs w:val="24"/>
        </w:rPr>
        <w:tab/>
      </w:r>
      <w:r w:rsidR="00B1784F" w:rsidRPr="00BF3D4A">
        <w:rPr>
          <w:b/>
          <w:szCs w:val="24"/>
        </w:rPr>
        <w:t>Barb</w:t>
      </w:r>
      <w:r w:rsidR="009E7EE4" w:rsidRPr="00BF3D4A">
        <w:rPr>
          <w:b/>
          <w:szCs w:val="24"/>
        </w:rPr>
        <w:t>ara</w:t>
      </w:r>
      <w:r w:rsidR="00B1784F" w:rsidRPr="00BF3D4A">
        <w:rPr>
          <w:b/>
          <w:szCs w:val="24"/>
        </w:rPr>
        <w:t xml:space="preserve"> E. Hebert</w:t>
      </w:r>
      <w:r w:rsidR="006E750F">
        <w:rPr>
          <w:b/>
          <w:szCs w:val="24"/>
        </w:rPr>
        <w:tab/>
      </w:r>
      <w:r w:rsidR="006E750F">
        <w:rPr>
          <w:b/>
          <w:szCs w:val="24"/>
        </w:rPr>
        <w:tab/>
      </w:r>
      <w:r w:rsidR="006E750F">
        <w:rPr>
          <w:b/>
          <w:szCs w:val="24"/>
        </w:rPr>
        <w:tab/>
      </w:r>
      <w:r w:rsidR="006E750F">
        <w:rPr>
          <w:b/>
          <w:szCs w:val="24"/>
        </w:rPr>
        <w:tab/>
      </w:r>
    </w:p>
    <w:p w:rsidR="00FA6EA7" w:rsidRPr="00BF3D4A" w:rsidRDefault="00F26E5F" w:rsidP="00CF258A">
      <w:pPr>
        <w:rPr>
          <w:b/>
          <w:szCs w:val="24"/>
        </w:rPr>
      </w:pPr>
      <w:r>
        <w:rPr>
          <w:b/>
          <w:szCs w:val="24"/>
        </w:rPr>
        <w:tab/>
      </w:r>
      <w:r>
        <w:rPr>
          <w:b/>
          <w:szCs w:val="24"/>
        </w:rPr>
        <w:tab/>
        <w:t>Charles A. Kostyk</w:t>
      </w:r>
      <w:r w:rsidR="00FA6EA7" w:rsidRPr="00BF3D4A">
        <w:rPr>
          <w:b/>
          <w:szCs w:val="24"/>
        </w:rPr>
        <w:tab/>
      </w:r>
      <w:r w:rsidR="001D1D81" w:rsidRPr="00BF3D4A">
        <w:rPr>
          <w:b/>
          <w:szCs w:val="24"/>
        </w:rPr>
        <w:tab/>
      </w:r>
    </w:p>
    <w:p w:rsidR="00FA6EA7" w:rsidRPr="00BF3D4A" w:rsidRDefault="004F2968" w:rsidP="00FA6EA7">
      <w:pPr>
        <w:rPr>
          <w:b/>
          <w:szCs w:val="24"/>
        </w:rPr>
      </w:pPr>
      <w:r w:rsidRPr="00BF3D4A">
        <w:rPr>
          <w:b/>
          <w:szCs w:val="24"/>
        </w:rPr>
        <w:tab/>
      </w:r>
      <w:r w:rsidRPr="00BF3D4A">
        <w:rPr>
          <w:b/>
          <w:szCs w:val="24"/>
        </w:rPr>
        <w:tab/>
      </w:r>
      <w:r w:rsidR="004B4DAD" w:rsidRPr="00BF3D4A">
        <w:rPr>
          <w:b/>
          <w:szCs w:val="24"/>
        </w:rPr>
        <w:t>Michael S. Cashman</w:t>
      </w:r>
      <w:r w:rsidR="004B4DAD" w:rsidRPr="00BF3D4A">
        <w:rPr>
          <w:b/>
          <w:szCs w:val="24"/>
        </w:rPr>
        <w:tab/>
      </w:r>
      <w:r w:rsidR="00FA6EA7" w:rsidRPr="00BF3D4A">
        <w:rPr>
          <w:b/>
          <w:szCs w:val="24"/>
        </w:rPr>
        <w:tab/>
      </w:r>
    </w:p>
    <w:p w:rsidR="00D5455B" w:rsidRPr="0030033A" w:rsidRDefault="00FA6EA7">
      <w:pPr>
        <w:rPr>
          <w:b/>
          <w:sz w:val="22"/>
          <w:szCs w:val="22"/>
        </w:rPr>
      </w:pPr>
      <w:r w:rsidRPr="00BF3D4A">
        <w:rPr>
          <w:b/>
          <w:szCs w:val="24"/>
        </w:rPr>
        <w:lastRenderedPageBreak/>
        <w:tab/>
      </w:r>
      <w:r w:rsidRPr="00BF3D4A">
        <w:rPr>
          <w:b/>
          <w:szCs w:val="24"/>
        </w:rPr>
        <w:tab/>
      </w:r>
      <w:r w:rsidRPr="00FA6EA7">
        <w:rPr>
          <w:b/>
          <w:sz w:val="22"/>
          <w:szCs w:val="22"/>
        </w:rPr>
        <w:tab/>
      </w:r>
    </w:p>
    <w:sectPr w:rsidR="00D5455B" w:rsidRPr="003003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EA7"/>
    <w:rsid w:val="00061F20"/>
    <w:rsid w:val="000620BB"/>
    <w:rsid w:val="00064C57"/>
    <w:rsid w:val="0006791D"/>
    <w:rsid w:val="00114517"/>
    <w:rsid w:val="00164A85"/>
    <w:rsid w:val="001B22A2"/>
    <w:rsid w:val="001C088A"/>
    <w:rsid w:val="001D1D81"/>
    <w:rsid w:val="00297A45"/>
    <w:rsid w:val="002C7A8D"/>
    <w:rsid w:val="0030033A"/>
    <w:rsid w:val="003217BC"/>
    <w:rsid w:val="003F3EDE"/>
    <w:rsid w:val="004B4DAD"/>
    <w:rsid w:val="004F1CCA"/>
    <w:rsid w:val="004F2968"/>
    <w:rsid w:val="00505A19"/>
    <w:rsid w:val="00530807"/>
    <w:rsid w:val="00545710"/>
    <w:rsid w:val="005762C2"/>
    <w:rsid w:val="006E57AF"/>
    <w:rsid w:val="006E750F"/>
    <w:rsid w:val="006F3417"/>
    <w:rsid w:val="00735B4A"/>
    <w:rsid w:val="007E6703"/>
    <w:rsid w:val="009E7EE4"/>
    <w:rsid w:val="00A5101F"/>
    <w:rsid w:val="00B1784F"/>
    <w:rsid w:val="00B37634"/>
    <w:rsid w:val="00BF3D4A"/>
    <w:rsid w:val="00C73249"/>
    <w:rsid w:val="00CC71F0"/>
    <w:rsid w:val="00CF258A"/>
    <w:rsid w:val="00D5455B"/>
    <w:rsid w:val="00D708CB"/>
    <w:rsid w:val="00E82F8A"/>
    <w:rsid w:val="00E96700"/>
    <w:rsid w:val="00F26E5F"/>
    <w:rsid w:val="00FA6EA7"/>
    <w:rsid w:val="00FC4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contacts" w:name="middlename"/>
  <w:shapeDefaults>
    <o:shapedefaults v:ext="edit" spidmax="2050"/>
    <o:shapelayout v:ext="edit">
      <o:idmap v:ext="edit" data="1"/>
    </o:shapelayout>
  </w:shapeDefaults>
  <w:decimalSymbol w:val="."/>
  <w:listSeparator w:val=","/>
  <w15:chartTrackingRefBased/>
  <w15:docId w15:val="{0119053F-E44B-4C1A-8FBB-25CFEF4E2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EA7"/>
    <w:rPr>
      <w:sz w:val="24"/>
    </w:rPr>
  </w:style>
  <w:style w:type="paragraph" w:styleId="Heading1">
    <w:name w:val="heading 1"/>
    <w:basedOn w:val="Normal"/>
    <w:next w:val="Normal"/>
    <w:qFormat/>
    <w:rsid w:val="00FA6EA7"/>
    <w:pPr>
      <w:keepNext/>
      <w:tabs>
        <w:tab w:val="center" w:pos="4608"/>
      </w:tabs>
      <w:jc w:val="center"/>
      <w:outlineLvl w:val="0"/>
    </w:pPr>
    <w:rPr>
      <w:rFonts w:ascii="Footlight MT Light" w:hAnsi="Footlight MT Light"/>
      <w:b/>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rsid w:val="00FA6EA7"/>
    <w:pPr>
      <w:shd w:val="clear" w:color="auto" w:fill="000080"/>
    </w:pPr>
    <w:rPr>
      <w:rFonts w:ascii="Tahoma" w:hAnsi="Tahoma" w:cs="Tahoma"/>
      <w:sz w:val="20"/>
    </w:rPr>
  </w:style>
  <w:style w:type="paragraph" w:styleId="BalloonText">
    <w:name w:val="Balloon Text"/>
    <w:basedOn w:val="Normal"/>
    <w:link w:val="BalloonTextChar"/>
    <w:rsid w:val="00297A45"/>
    <w:rPr>
      <w:rFonts w:ascii="Segoe UI" w:hAnsi="Segoe UI" w:cs="Segoe UI"/>
      <w:sz w:val="18"/>
      <w:szCs w:val="18"/>
    </w:rPr>
  </w:style>
  <w:style w:type="character" w:customStyle="1" w:styleId="BalloonTextChar">
    <w:name w:val="Balloon Text Char"/>
    <w:link w:val="BalloonText"/>
    <w:rsid w:val="00297A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86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BDA85-4269-47CA-AA79-745EDEECA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TOWN OF PLATTSBURGH</vt:lpstr>
    </vt:vector>
  </TitlesOfParts>
  <Company> </Company>
  <LinksUpToDate>false</LinksUpToDate>
  <CharactersWithSpaces>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Deb Patnode</dc:creator>
  <cp:keywords/>
  <dc:description/>
  <cp:lastModifiedBy>Deb Patnode</cp:lastModifiedBy>
  <cp:revision>2</cp:revision>
  <cp:lastPrinted>2019-12-23T14:46:00Z</cp:lastPrinted>
  <dcterms:created xsi:type="dcterms:W3CDTF">2019-12-23T14:46:00Z</dcterms:created>
  <dcterms:modified xsi:type="dcterms:W3CDTF">2019-12-23T14:46:00Z</dcterms:modified>
</cp:coreProperties>
</file>